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                    </w:t>
      </w:r>
    </w:p>
    <w:p>
      <w:pPr>
        <w:rPr>
          <w:rFonts w:eastAsia="KaiTi_GB2312"/>
          <w:sz w:val="30"/>
          <w:u w:val="single"/>
        </w:rPr>
      </w:pPr>
      <w:r>
        <w:rPr>
          <w:rFonts w:eastAsia="KaiTi_GB2312"/>
          <w:sz w:val="30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河南省知识产权强企培育备案表</w:t>
      </w: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rPr>
          <w:rFonts w:eastAsia="KaiTi_GB2312"/>
          <w:sz w:val="30"/>
        </w:rPr>
      </w:pPr>
    </w:p>
    <w:p>
      <w:pPr>
        <w:spacing w:line="600" w:lineRule="exact"/>
        <w:ind w:firstLine="600" w:firstLineChars="200"/>
        <w:rPr>
          <w:rFonts w:ascii="FangSong_GB2312" w:hAnsi="FangSong_GB2312" w:eastAsia="FangSong_GB2312"/>
          <w:sz w:val="30"/>
          <w:u w:val="single"/>
        </w:rPr>
      </w:pPr>
      <w:r>
        <w:rPr>
          <w:rFonts w:ascii="FangSong_GB2312" w:hAnsi="FangSong_GB2312" w:eastAsia="FangSong_GB2312"/>
          <w:sz w:val="30"/>
        </w:rPr>
        <w:t>企业名称：</w:t>
      </w:r>
      <w:r>
        <w:rPr>
          <w:rFonts w:ascii="FangSong_GB2312" w:hAnsi="FangSong_GB2312" w:eastAsia="FangSong_GB2312"/>
          <w:sz w:val="30"/>
          <w:u w:val="single"/>
        </w:rPr>
        <w:t xml:space="preserve">                                     </w:t>
      </w:r>
    </w:p>
    <w:p>
      <w:pPr>
        <w:spacing w:line="600" w:lineRule="exact"/>
        <w:ind w:firstLine="600" w:firstLineChars="200"/>
        <w:rPr>
          <w:rFonts w:ascii="FangSong_GB2312" w:hAnsi="FangSong_GB2312" w:eastAsia="FangSong_GB2312"/>
          <w:sz w:val="30"/>
        </w:rPr>
      </w:pPr>
      <w:r>
        <w:rPr>
          <w:rFonts w:hint="eastAsia" w:ascii="FangSong_GB2312" w:hAnsi="FangSong_GB2312" w:eastAsia="FangSong_GB2312"/>
          <w:sz w:val="30"/>
        </w:rPr>
        <w:t>强企</w:t>
      </w:r>
      <w:r>
        <w:rPr>
          <w:rFonts w:ascii="FangSong_GB2312" w:hAnsi="FangSong_GB2312" w:eastAsia="FangSong_GB2312"/>
          <w:sz w:val="30"/>
        </w:rPr>
        <w:t xml:space="preserve">类型： □领军企业  □示范企业  □优势企业  </w:t>
      </w:r>
    </w:p>
    <w:p>
      <w:pPr>
        <w:spacing w:line="600" w:lineRule="exact"/>
        <w:ind w:firstLine="600" w:firstLineChars="200"/>
        <w:rPr>
          <w:rFonts w:ascii="FangSong_GB2312" w:hAnsi="FangSong_GB2312" w:eastAsia="FangSong_GB2312"/>
          <w:sz w:val="30"/>
          <w:u w:val="single"/>
        </w:rPr>
      </w:pPr>
      <w:r>
        <w:rPr>
          <w:rFonts w:hint="eastAsia" w:ascii="FangSong_GB2312" w:hAnsi="FangSong_GB2312" w:eastAsia="FangSong_GB2312"/>
          <w:sz w:val="30"/>
        </w:rPr>
        <w:t>填报</w:t>
      </w:r>
      <w:r>
        <w:rPr>
          <w:rFonts w:ascii="FangSong_GB2312" w:hAnsi="FangSong_GB2312" w:eastAsia="FangSong_GB2312"/>
          <w:sz w:val="30"/>
        </w:rPr>
        <w:t>日期：</w:t>
      </w:r>
      <w:r>
        <w:rPr>
          <w:rFonts w:ascii="FangSong_GB2312" w:hAnsi="FangSong_GB2312" w:eastAsia="FangSong_GB2312"/>
          <w:sz w:val="30"/>
          <w:u w:val="single"/>
        </w:rPr>
        <w:t xml:space="preserve">                                     </w:t>
      </w:r>
    </w:p>
    <w:p>
      <w:pPr>
        <w:rPr>
          <w:rFonts w:ascii="FangSong_GB2312" w:hAnsi="FangSong_GB2312" w:eastAsia="FangSong_GB2312"/>
          <w:sz w:val="30"/>
          <w:u w:val="single"/>
        </w:rPr>
      </w:pPr>
    </w:p>
    <w:p>
      <w:pPr>
        <w:jc w:val="both"/>
        <w:rPr>
          <w:rFonts w:hint="eastAsia" w:ascii="KaiTi_GB2312" w:hAnsi="KaiTi_GB2312" w:eastAsia="KaiTi_GB2312" w:cs="KaiTi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hint="eastAsia" w:ascii="KaiTi_GB2312" w:hAnsi="KaiTi_GB2312" w:eastAsia="KaiTi_GB2312" w:cs="KaiTi_GB2312"/>
          <w:sz w:val="32"/>
          <w:szCs w:val="32"/>
        </w:rPr>
      </w:pPr>
    </w:p>
    <w:p>
      <w:pPr>
        <w:jc w:val="center"/>
        <w:rPr>
          <w:rFonts w:ascii="KaiTi_GB2312" w:hAnsi="KaiTi_GB2312" w:eastAsia="KaiTi_GB2312" w:cs="KaiTi_GB2312"/>
          <w:sz w:val="32"/>
          <w:szCs w:val="32"/>
        </w:rPr>
      </w:pPr>
      <w:r>
        <w:rPr>
          <w:rFonts w:hint="eastAsia" w:ascii="KaiTi_GB2312" w:hAnsi="KaiTi_GB2312" w:eastAsia="KaiTi_GB2312" w:cs="KaiTi_GB2312"/>
          <w:sz w:val="32"/>
          <w:szCs w:val="32"/>
        </w:rPr>
        <w:t>河南省知识产权局制</w:t>
      </w:r>
    </w:p>
    <w:p>
      <w:pPr>
        <w:bidi/>
        <w:spacing w:line="30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KaiTi_GB2312" w:hAnsi="KaiTi_GB2312" w:eastAsia="KaiTi_GB2312" w:cs="KaiTi_GB2312"/>
          <w:sz w:val="32"/>
          <w:szCs w:val="32"/>
        </w:rPr>
        <w:t>二〇二二年</w:t>
      </w:r>
      <w:r>
        <w:br w:type="page"/>
      </w:r>
      <w:r>
        <w:rPr>
          <w:rFonts w:hint="eastAsia" w:ascii="方正小标宋简体" w:eastAsia="方正小标宋简体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填写要求</w:t>
      </w:r>
    </w:p>
    <w:p>
      <w:pPr>
        <w:snapToGrid w:val="0"/>
        <w:spacing w:line="300" w:lineRule="auto"/>
        <w:jc w:val="center"/>
        <w:rPr>
          <w:rFonts w:ascii="黑体" w:hAnsi="黑体" w:eastAsia="黑体"/>
          <w:sz w:val="24"/>
        </w:rPr>
      </w:pP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本申报书根据评价指标体系请企业认真如实填写。填写要求如下：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1．指定专人会同企业财务、统计部门人员填写。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2．填表用语简洁明了，数据详实、准确。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3．表内栏目不得空缺，如果某项栏目内容没有，请填“无”。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4．各表格中的内容如果不够地方填写，可以扩充或加页。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5.本表填写内容中涉及到的企业相关情况，</w:t>
      </w:r>
      <w:r>
        <w:rPr>
          <w:rFonts w:hint="eastAsia" w:ascii="FangSong_GB2312" w:hAnsi="FangSong_GB2312" w:eastAsia="FangSong_GB2312"/>
          <w:sz w:val="32"/>
          <w:szCs w:val="32"/>
        </w:rPr>
        <w:t>需提供</w:t>
      </w:r>
      <w:r>
        <w:rPr>
          <w:rFonts w:ascii="FangSong_GB2312" w:hAnsi="FangSong_GB2312" w:eastAsia="FangSong_GB2312"/>
          <w:sz w:val="32"/>
          <w:szCs w:val="32"/>
        </w:rPr>
        <w:t>如审计报告及财务报表、重要管理制度、获</w:t>
      </w:r>
      <w:r>
        <w:rPr>
          <w:rFonts w:hint="eastAsia" w:ascii="FangSong_GB2312" w:hAnsi="FangSong_GB2312" w:eastAsia="FangSong_GB2312"/>
          <w:sz w:val="32"/>
          <w:szCs w:val="32"/>
        </w:rPr>
        <w:t>得荣誉、知识产权情况</w:t>
      </w:r>
      <w:r>
        <w:rPr>
          <w:rFonts w:ascii="FangSong_GB2312" w:hAnsi="FangSong_GB2312" w:eastAsia="FangSong_GB2312"/>
          <w:sz w:val="32"/>
          <w:szCs w:val="32"/>
        </w:rPr>
        <w:t>等</w:t>
      </w:r>
      <w:r>
        <w:rPr>
          <w:rFonts w:hint="eastAsia" w:ascii="FangSong_GB2312" w:hAnsi="FangSong_GB2312" w:eastAsia="FangSong_GB2312"/>
          <w:sz w:val="32"/>
          <w:szCs w:val="32"/>
        </w:rPr>
        <w:t>相关佐证材料。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6．各种数据的统计截止日期为202</w:t>
      </w:r>
      <w:r>
        <w:rPr>
          <w:rFonts w:hint="eastAsia" w:ascii="FangSong_GB2312" w:hAnsi="FangSong_GB2312" w:eastAsia="FangSong_GB2312"/>
          <w:sz w:val="32"/>
          <w:szCs w:val="32"/>
        </w:rPr>
        <w:t>1</w:t>
      </w:r>
      <w:r>
        <w:rPr>
          <w:rFonts w:ascii="FangSong_GB2312" w:hAnsi="FangSong_GB2312" w:eastAsia="FangSong_GB2312"/>
          <w:sz w:val="32"/>
          <w:szCs w:val="32"/>
        </w:rPr>
        <w:t>年1</w:t>
      </w:r>
      <w:r>
        <w:rPr>
          <w:rFonts w:hint="eastAsia" w:ascii="FangSong_GB2312" w:hAnsi="FangSong_GB2312" w:eastAsia="FangSong_GB2312"/>
          <w:sz w:val="32"/>
          <w:szCs w:val="32"/>
        </w:rPr>
        <w:t>2</w:t>
      </w:r>
      <w:r>
        <w:rPr>
          <w:rFonts w:ascii="FangSong_GB2312" w:hAnsi="FangSong_GB2312" w:eastAsia="FangSong_GB2312"/>
          <w:sz w:val="32"/>
          <w:szCs w:val="32"/>
        </w:rPr>
        <w:t>月</w:t>
      </w:r>
      <w:r>
        <w:rPr>
          <w:rFonts w:hint="eastAsia" w:ascii="FangSong_GB2312" w:hAnsi="FangSong_GB2312" w:eastAsia="FangSong_GB2312"/>
          <w:sz w:val="32"/>
          <w:szCs w:val="32"/>
        </w:rPr>
        <w:t>31</w:t>
      </w:r>
      <w:r>
        <w:rPr>
          <w:rFonts w:ascii="FangSong_GB2312" w:hAnsi="FangSong_GB2312" w:eastAsia="FangSong_GB2312"/>
          <w:sz w:val="32"/>
          <w:szCs w:val="32"/>
        </w:rPr>
        <w:t>日。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7．附表只填写企业重要的、有代表性的内容。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8．工作内容</w:t>
      </w:r>
      <w:r>
        <w:rPr>
          <w:rFonts w:hint="eastAsia" w:ascii="FangSong_GB2312" w:hAnsi="FangSong_GB2312" w:eastAsia="FangSong_GB2312"/>
          <w:sz w:val="32"/>
          <w:szCs w:val="32"/>
        </w:rPr>
        <w:t>可</w:t>
      </w:r>
      <w:r>
        <w:rPr>
          <w:rFonts w:ascii="FangSong_GB2312" w:hAnsi="FangSong_GB2312" w:eastAsia="FangSong_GB2312"/>
          <w:sz w:val="32"/>
          <w:szCs w:val="32"/>
        </w:rPr>
        <w:t>包括202</w:t>
      </w:r>
      <w:r>
        <w:rPr>
          <w:rFonts w:hint="eastAsia" w:ascii="FangSong_GB2312" w:hAnsi="FangSong_GB2312" w:eastAsia="FangSong_GB2312"/>
          <w:sz w:val="32"/>
          <w:szCs w:val="32"/>
        </w:rPr>
        <w:t>2</w:t>
      </w:r>
      <w:r>
        <w:rPr>
          <w:rFonts w:ascii="FangSong_GB2312" w:hAnsi="FangSong_GB2312" w:eastAsia="FangSong_GB2312"/>
          <w:sz w:val="32"/>
          <w:szCs w:val="32"/>
        </w:rPr>
        <w:t>年的企业工作情况。</w:t>
      </w:r>
    </w:p>
    <w:p>
      <w:pPr>
        <w:snapToGrid w:val="0"/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9．企业法定代表人确认所填写内容准确无误后，在本表</w:t>
      </w:r>
      <w:r>
        <w:rPr>
          <w:rFonts w:hint="eastAsia" w:ascii="FangSong_GB2312" w:hAnsi="FangSong_GB2312" w:eastAsia="FangSong_GB2312"/>
          <w:sz w:val="32"/>
          <w:szCs w:val="32"/>
        </w:rPr>
        <w:t>申报单位意见上</w:t>
      </w:r>
      <w:r>
        <w:rPr>
          <w:rFonts w:ascii="FangSong_GB2312" w:hAnsi="FangSong_GB2312" w:eastAsia="FangSong_GB2312"/>
          <w:sz w:val="32"/>
          <w:szCs w:val="32"/>
        </w:rPr>
        <w:t>签字，否则本表无效。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填表人（签字）：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填表日期：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联系电话：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电子邮件：</w:t>
      </w:r>
    </w:p>
    <w:p/>
    <w:p/>
    <w:p/>
    <w:p/>
    <w:p/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  <w:t>河南省知识产权强企培育备案表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</w:p>
    <w:tbl>
      <w:tblPr>
        <w:tblStyle w:val="17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52"/>
        <w:gridCol w:w="317"/>
        <w:gridCol w:w="125"/>
        <w:gridCol w:w="8"/>
        <w:gridCol w:w="875"/>
        <w:gridCol w:w="551"/>
        <w:gridCol w:w="386"/>
        <w:gridCol w:w="30"/>
        <w:gridCol w:w="15"/>
        <w:gridCol w:w="217"/>
        <w:gridCol w:w="668"/>
        <w:gridCol w:w="161"/>
        <w:gridCol w:w="85"/>
        <w:gridCol w:w="9"/>
        <w:gridCol w:w="506"/>
        <w:gridCol w:w="19"/>
        <w:gridCol w:w="424"/>
        <w:gridCol w:w="307"/>
        <w:gridCol w:w="240"/>
        <w:gridCol w:w="54"/>
        <w:gridCol w:w="402"/>
        <w:gridCol w:w="172"/>
        <w:gridCol w:w="126"/>
        <w:gridCol w:w="570"/>
        <w:gridCol w:w="133"/>
        <w:gridCol w:w="13"/>
        <w:gridCol w:w="124"/>
        <w:gridCol w:w="19"/>
        <w:gridCol w:w="43"/>
        <w:gridCol w:w="268"/>
        <w:gridCol w:w="15"/>
        <w:gridCol w:w="405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numPr>
                <w:ilvl w:val="0"/>
                <w:numId w:val="1"/>
              </w:numPr>
              <w:ind w:firstLineChars="0"/>
              <w:jc w:val="left"/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企业基本情况</w:t>
            </w:r>
          </w:p>
          <w:p>
            <w:pPr>
              <w:jc w:val="left"/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企业名称</w:t>
            </w:r>
          </w:p>
        </w:tc>
        <w:tc>
          <w:tcPr>
            <w:tcW w:w="495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注册成立时间 </w:t>
            </w: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企业注册地</w:t>
            </w:r>
          </w:p>
        </w:tc>
        <w:tc>
          <w:tcPr>
            <w:tcW w:w="495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 xml:space="preserve">   省   市    县（区）   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邮编</w:t>
            </w: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法定代表人</w:t>
            </w:r>
          </w:p>
        </w:tc>
        <w:tc>
          <w:tcPr>
            <w:tcW w:w="20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电话</w:t>
            </w:r>
          </w:p>
        </w:tc>
        <w:tc>
          <w:tcPr>
            <w:tcW w:w="19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传真</w:t>
            </w: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联络人</w:t>
            </w:r>
          </w:p>
        </w:tc>
        <w:tc>
          <w:tcPr>
            <w:tcW w:w="20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电话</w:t>
            </w:r>
          </w:p>
        </w:tc>
        <w:tc>
          <w:tcPr>
            <w:tcW w:w="19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传真</w:t>
            </w: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经济类型</w:t>
            </w:r>
          </w:p>
        </w:tc>
        <w:tc>
          <w:tcPr>
            <w:tcW w:w="767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□国有企业 □集体企业 □私营企业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67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□有限责任公司   □股份有限公司   □股份合作企业   □其他企业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上市情况</w:t>
            </w:r>
          </w:p>
        </w:tc>
        <w:tc>
          <w:tcPr>
            <w:tcW w:w="767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□主板 □科创板 □创业板□北交所□海外上市□未上市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企业规模（按照《中小企业划型标准规定》确定）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 A.大型企业  □ B.中型企业  □ C.小型企业  □D.微型企业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是否原省知识产权强企：</w:t>
            </w:r>
          </w:p>
        </w:tc>
        <w:tc>
          <w:tcPr>
            <w:tcW w:w="767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□是，省知识产权优势企业   □是，省知识产权示范企业  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□否，新申报企业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企业类别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（可多选）</w:t>
            </w:r>
          </w:p>
        </w:tc>
        <w:tc>
          <w:tcPr>
            <w:tcW w:w="35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制造业单项冠军企业</w:t>
            </w:r>
          </w:p>
        </w:tc>
        <w:tc>
          <w:tcPr>
            <w:tcW w:w="229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所属国民经济行业代码（按《国民经济行业分类》中“大类”填写）</w:t>
            </w:r>
          </w:p>
        </w:tc>
        <w:tc>
          <w:tcPr>
            <w:tcW w:w="1848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35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□工信部“专精特新”小巨人企业</w:t>
            </w:r>
          </w:p>
        </w:tc>
        <w:tc>
          <w:tcPr>
            <w:tcW w:w="22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35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□省级“专精特新”中小企业</w:t>
            </w:r>
          </w:p>
        </w:tc>
        <w:tc>
          <w:tcPr>
            <w:tcW w:w="22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35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□高新技术企业</w:t>
            </w:r>
          </w:p>
        </w:tc>
        <w:tc>
          <w:tcPr>
            <w:tcW w:w="22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35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□科技型中小企业</w:t>
            </w:r>
          </w:p>
        </w:tc>
        <w:tc>
          <w:tcPr>
            <w:tcW w:w="22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所属领域</w:t>
            </w:r>
          </w:p>
        </w:tc>
        <w:tc>
          <w:tcPr>
            <w:tcW w:w="35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企业信用等级</w:t>
            </w: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企业经营范围</w:t>
            </w:r>
          </w:p>
        </w:tc>
        <w:tc>
          <w:tcPr>
            <w:tcW w:w="767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企业所在行业技术密集度</w:t>
            </w:r>
          </w:p>
        </w:tc>
        <w:tc>
          <w:tcPr>
            <w:tcW w:w="7673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□高技术密集度   □中高技术密集度   □中低技术密集度 □低技术密集度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673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企业经营状况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营业收入（万元）</w:t>
            </w: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利税（万元）</w:t>
            </w: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专利相关产品（服务）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营业收入（万元）</w:t>
            </w: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占企业年营业收入比值（百分比）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7"/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0" w:firstLineChars="150"/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2021年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经费投入情况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研发投入（万元）</w:t>
            </w: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占企业年营业收入比值（百分比）</w:t>
            </w: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知识产权投入（万元）</w:t>
            </w: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占企业年营业收入比值（百分比）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2021年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工作体系</w:t>
            </w:r>
          </w:p>
        </w:tc>
        <w:tc>
          <w:tcPr>
            <w:tcW w:w="29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是否有独立知识产权部门，及在企业内的行政级别</w:t>
            </w:r>
          </w:p>
        </w:tc>
        <w:tc>
          <w:tcPr>
            <w:tcW w:w="466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□无独立知识产权部门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□有，二级；□有，三级；□有，三级以下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9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知识产权部门名称</w:t>
            </w:r>
          </w:p>
        </w:tc>
        <w:tc>
          <w:tcPr>
            <w:tcW w:w="466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29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知识产权主管内部级别</w:t>
            </w:r>
          </w:p>
        </w:tc>
        <w:tc>
          <w:tcPr>
            <w:tcW w:w="466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 CEO   □高管  □中级  □一般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专职（人）</w:t>
            </w:r>
          </w:p>
        </w:tc>
        <w:tc>
          <w:tcPr>
            <w:tcW w:w="1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兼职（人）</w:t>
            </w:r>
          </w:p>
        </w:tc>
        <w:tc>
          <w:tcPr>
            <w:tcW w:w="317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（企业管理、研发）人员的知识产权培训率</w:t>
            </w:r>
          </w:p>
        </w:tc>
        <w:tc>
          <w:tcPr>
            <w:tcW w:w="1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一般职工的知识产权培训率</w:t>
            </w:r>
          </w:p>
        </w:tc>
        <w:tc>
          <w:tcPr>
            <w:tcW w:w="1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合作知识产权服务机构数量</w:t>
            </w:r>
          </w:p>
        </w:tc>
        <w:tc>
          <w:tcPr>
            <w:tcW w:w="580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 无   □1个    □2个  □3个及以上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制度建设</w:t>
            </w:r>
          </w:p>
        </w:tc>
        <w:tc>
          <w:tcPr>
            <w:tcW w:w="766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（包括专利、商标、版权、商业秘密等知识产权领域，管理、激励、约束、保密及竞业限制等方面）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是否建立专利申请前评估机制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06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是否有存量专利盘点机制（分级分类管理）</w:t>
            </w:r>
          </w:p>
        </w:tc>
        <w:tc>
          <w:tcPr>
            <w:tcW w:w="17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是否建立服务机构遴选机制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06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是否有高端服务机构资源（信誉、质量、国际化）</w:t>
            </w:r>
          </w:p>
        </w:tc>
        <w:tc>
          <w:tcPr>
            <w:tcW w:w="17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是否参与《企业知识产权管理规范》实施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06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通过《企业知识产权管理规范》贯标认证时间</w:t>
            </w:r>
          </w:p>
        </w:tc>
        <w:tc>
          <w:tcPr>
            <w:tcW w:w="17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是否建立知识产权风险防控和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侵权防范机制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06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是否建立知识产权维权保护和纠纷应对机制</w:t>
            </w:r>
          </w:p>
        </w:tc>
        <w:tc>
          <w:tcPr>
            <w:tcW w:w="17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是否处理企业知识产权维权纠纷获得了赔偿或避免了损失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06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是否推动建立行业知识产权维权协作机制，参与行业专利纠纷处置</w:t>
            </w:r>
          </w:p>
        </w:tc>
        <w:tc>
          <w:tcPr>
            <w:tcW w:w="17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是否建立专利检索分析制度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06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近三年专利检索分析报告数量（项）</w:t>
            </w:r>
          </w:p>
        </w:tc>
        <w:tc>
          <w:tcPr>
            <w:tcW w:w="17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是否建设有企业专利专题数据库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4762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专利数据库名称：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企业内部研发机构</w:t>
            </w:r>
          </w:p>
        </w:tc>
        <w:tc>
          <w:tcPr>
            <w:tcW w:w="20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06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研发机构人数</w:t>
            </w:r>
          </w:p>
        </w:tc>
        <w:tc>
          <w:tcPr>
            <w:tcW w:w="17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6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企业拥有的科研载体（可多选）</w:t>
            </w:r>
          </w:p>
        </w:tc>
        <w:tc>
          <w:tcPr>
            <w:tcW w:w="6790" w:type="dxa"/>
            <w:gridSpan w:val="2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□省级以上制造业创新中心    □院士工作站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□省级以上产业创新中心      □博士后工作站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u w:val="single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□省级以上工程技术中心      □其他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u w:val="single"/>
                <w:lang w:bidi="hi-IN"/>
              </w:rPr>
              <w:t xml:space="preserve">              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□省级以上企业技术中心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□省级以上重点实验室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资源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拥有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状况</w:t>
            </w:r>
          </w:p>
        </w:tc>
        <w:tc>
          <w:tcPr>
            <w:tcW w:w="157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专利量</w:t>
            </w:r>
          </w:p>
        </w:tc>
        <w:tc>
          <w:tcPr>
            <w:tcW w:w="20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年份</w:t>
            </w:r>
          </w:p>
        </w:tc>
        <w:tc>
          <w:tcPr>
            <w:tcW w:w="1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发明授权量</w:t>
            </w:r>
          </w:p>
        </w:tc>
        <w:tc>
          <w:tcPr>
            <w:tcW w:w="1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专利授权量</w:t>
            </w: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国外专利申请量</w:t>
            </w: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国外专利授权量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1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2021年</w:t>
            </w:r>
          </w:p>
        </w:tc>
        <w:tc>
          <w:tcPr>
            <w:tcW w:w="1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37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截至2021年底有效专利拥有量（件）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37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截至2021年底有效发明专利拥有量（件）</w:t>
            </w:r>
          </w:p>
        </w:tc>
        <w:tc>
          <w:tcPr>
            <w:tcW w:w="2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商标（累计件）</w:t>
            </w:r>
          </w:p>
        </w:tc>
        <w:tc>
          <w:tcPr>
            <w:tcW w:w="20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驰名商标（件）</w:t>
            </w:r>
          </w:p>
        </w:tc>
        <w:tc>
          <w:tcPr>
            <w:tcW w:w="1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国外注册商标（件）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技术标准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（累计件）</w:t>
            </w:r>
          </w:p>
        </w:tc>
        <w:tc>
          <w:tcPr>
            <w:tcW w:w="679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行业、团体标准（）件；国家标准（）件；国际标准（）件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其他知识产权</w:t>
            </w:r>
          </w:p>
        </w:tc>
        <w:tc>
          <w:tcPr>
            <w:tcW w:w="679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序号</w:t>
            </w:r>
          </w:p>
        </w:tc>
        <w:tc>
          <w:tcPr>
            <w:tcW w:w="25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主要产品（服务）名称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列举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不超过3个）</w:t>
            </w:r>
          </w:p>
        </w:tc>
        <w:tc>
          <w:tcPr>
            <w:tcW w:w="327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包含主要专利情况（每项列举不超过3个核心支撑专利的专利号、类型、专利名称）</w:t>
            </w:r>
          </w:p>
        </w:tc>
        <w:tc>
          <w:tcPr>
            <w:tcW w:w="25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包含主要注册商标情况（每项列举不超过3个）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27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5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27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5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27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3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企业近三年获得的科技及其他奖项情况</w:t>
            </w:r>
          </w:p>
        </w:tc>
        <w:tc>
          <w:tcPr>
            <w:tcW w:w="582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□国家最高科学技术奖  □国家自认科学奖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□国家技术发明奖      □国家科技进步奖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□国际科学技术合作奖  □中国标准创新奖 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□中国质量奖         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□中国专利奖（□金奖 □银奖 □优秀奖） 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u w:val="single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□省专利奖（□特等、□一等、□二等、□三等）               □其他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u w:val="single"/>
                <w:lang w:bidi="hi-IN"/>
              </w:rPr>
              <w:t xml:space="preserve">        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知识产权实施运用情况</w:t>
            </w:r>
          </w:p>
        </w:tc>
        <w:tc>
          <w:tcPr>
            <w:tcW w:w="157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年份</w:t>
            </w:r>
          </w:p>
        </w:tc>
        <w:tc>
          <w:tcPr>
            <w:tcW w:w="9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专利实施率（％）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企业 自实施专利</w:t>
            </w:r>
          </w:p>
        </w:tc>
        <w:tc>
          <w:tcPr>
            <w:tcW w:w="1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知识产权作价入股</w:t>
            </w:r>
          </w:p>
        </w:tc>
        <w:tc>
          <w:tcPr>
            <w:tcW w:w="16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知识产权许可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转让</w:t>
            </w: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知识产权质押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金额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金额（万元）</w:t>
            </w:r>
          </w:p>
        </w:tc>
        <w:tc>
          <w:tcPr>
            <w:tcW w:w="8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96"/>
              </w:tabs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2021年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企业专利导航项目实施情况</w:t>
            </w: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项目类别（产业类或微导航类）</w:t>
            </w:r>
          </w:p>
        </w:tc>
        <w:tc>
          <w:tcPr>
            <w:tcW w:w="2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经费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专利导航服务提供方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截至目前与本企业建立战略合作关系的高校、科研院所数量：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具体合作高校、科研院所情况：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  <w:szCs w:val="22"/>
              </w:rPr>
              <w:t>接受高校院所专利转让许可情况</w:t>
            </w:r>
          </w:p>
        </w:tc>
        <w:tc>
          <w:tcPr>
            <w:tcW w:w="15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年份</w:t>
            </w:r>
          </w:p>
        </w:tc>
        <w:tc>
          <w:tcPr>
            <w:tcW w:w="311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接受高校院所专利许可情况</w:t>
            </w:r>
          </w:p>
        </w:tc>
        <w:tc>
          <w:tcPr>
            <w:tcW w:w="312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接受高校院所专利转让情况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5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金额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1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金额</w:t>
            </w:r>
          </w:p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5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2019年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5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2020年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5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2021年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参与产业知识产权联盟、专利运营中心、专利池建设情况：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承担国家或我省重大科技创新项目、产业共性关键技术研发等带动产业创新发展情况：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990"/>
              </w:tabs>
              <w:jc w:val="left"/>
              <w:rPr>
                <w:rFonts w:ascii="黑体" w:hAnsi="黑体" w:eastAsia="黑体" w:cs="黑体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hi-IN"/>
              </w:rPr>
              <w:t>二、企业简介</w:t>
            </w: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eastAsia="FangSong_GB2312" w:cs="Times New Roman"/>
                <w:kern w:val="0"/>
                <w:sz w:val="22"/>
                <w:szCs w:val="22"/>
                <w:lang w:bidi="hi-IN"/>
              </w:rPr>
              <w:t>（企业经营范围、规模、营收能力、主营产品及市场占有率、行业影响力等基本情况，企业技术创新能力和研发人员情况，企业获得的科技创新和知识产权方面的荣誉等。）</w:t>
            </w: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三、企业知识产权工作情况</w:t>
            </w:r>
          </w:p>
          <w:p>
            <w:pPr>
              <w:jc w:val="left"/>
              <w:rPr>
                <w:rFonts w:ascii="FangSong_GB2312" w:hAnsi="FangSong_GB2312" w:eastAsia="FangSong_GB2312" w:cs="宋体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（按领军、示范、优势企业培育备案条件要求，企业近三年在知识产权创造、运用、保护、管理等方面开展工作及成效。条理清晰，文字简炼，成效详实，不少于1500字。）</w:t>
            </w: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eastAsia="FangSong_GB2312" w:cs="Times New Roman"/>
                <w:kern w:val="0"/>
                <w:sz w:val="22"/>
                <w:szCs w:val="22"/>
                <w:lang w:bidi="hi-IN"/>
              </w:rPr>
              <w:tab/>
            </w:r>
            <w:r>
              <w:rPr>
                <w:rFonts w:hint="eastAsia" w:ascii="FangSong_GB2312" w:eastAsia="FangSong_GB2312" w:cs="Times New Roman"/>
                <w:kern w:val="0"/>
                <w:sz w:val="22"/>
                <w:szCs w:val="22"/>
                <w:lang w:bidi="hi-IN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0"/>
              <w:jc w:val="left"/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四、知识产权强企建设工作方案</w:t>
            </w: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eastAsia="FangSong_GB2312" w:cs="Times New Roman"/>
                <w:kern w:val="0"/>
                <w:sz w:val="22"/>
                <w:szCs w:val="22"/>
                <w:lang w:bidi="hi-IN"/>
              </w:rPr>
              <w:t>结合强企备案条件，围绕企业发展实际，制定2022-2024年提升企业知识产权能力的强企建设工作方案。含工作目标、工作任务、推进计划和保障措施等。不少于1000字。</w:t>
            </w:r>
          </w:p>
          <w:p>
            <w:pPr>
              <w:tabs>
                <w:tab w:val="left" w:pos="6990"/>
              </w:tabs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ind w:firstLine="7040" w:firstLineChars="3200"/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FangSong_GB2312" w:eastAsia="FangSong_GB2312" w:cs="Times New Roman"/>
                <w:kern w:val="0"/>
                <w:sz w:val="22"/>
                <w:szCs w:val="22"/>
                <w:lang w:bidi="hi-IN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0"/>
              <w:jc w:val="left"/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五、申报单位意见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 xml:space="preserve">    本单位填报的知识产权强企培育备案表及所附证明材料真实、准确。</w:t>
            </w: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 xml:space="preserve">        法定代表人签字：                             （盖   章）</w:t>
            </w: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 xml:space="preserve">       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40"/>
              <w:jc w:val="left"/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六、所在省辖市知识产权局（知识产权管理部门）意见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</w:p>
          <w:p>
            <w:pPr>
              <w:snapToGrid w:val="0"/>
              <w:spacing w:before="48"/>
              <w:ind w:firstLine="440" w:firstLineChars="200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>本单位对该企业的填报信息及全部材料进行了严格审查，确认申报材料内容属实。</w:t>
            </w: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 xml:space="preserve">                                                      （盖   章）</w:t>
            </w: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 xml:space="preserve">                                                   年      月     日</w:t>
            </w:r>
          </w:p>
          <w:p>
            <w:pPr>
              <w:jc w:val="left"/>
              <w:rPr>
                <w:rFonts w:ascii="FangSong_GB2312" w:eastAsia="FangSong_GB2312" w:cs="Times New Roman"/>
                <w:kern w:val="0"/>
                <w:sz w:val="22"/>
                <w:szCs w:val="22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35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七、附件及证明材料目录（样例参考）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>序号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>名称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ascii="FangSong_GB2312" w:hAnsi="FangSong_GB2312" w:eastAsia="FangSong_GB2312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Times New Roman"/>
                <w:kern w:val="0"/>
                <w:sz w:val="22"/>
                <w:szCs w:val="22"/>
                <w:lang w:bidi="hi-IN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企业营业执照复印件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2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企业年度审计报告、财务报告相关内容页复印件（对知识产权相关数据做必要标注）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3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企业知识产权管理制度文件复印件；企业知识产权战略文件（申报领军企业必提交）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4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《企业知识产权管理规范》贯标认证证书复印件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5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企业近三年发明专利、专利授权清单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6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企业国外专利申请、授权清单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7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企业有效发明专利清单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8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企业商标拥有情况清单（含驰名商标和国际商标）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9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企业参与制定的行业标准、团体标准、国家标准、国际标准清单及标准前3页复印件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10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 w:cs="Times New Roman"/>
                <w:sz w:val="22"/>
                <w:szCs w:val="22"/>
              </w:rPr>
              <w:t>企业专利转让、许可、作价入股、质押融资情况清单、合同、国家知识产权局出具的专利转让许可、质押相关登记备案手续等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11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eastAsia="FangSong_GB2312" w:cs="Times New Roman"/>
                <w:sz w:val="22"/>
                <w:szCs w:val="22"/>
              </w:rPr>
              <w:t>企业接受高校院所专利转让、许可清单、合同、国家知识产权局出具的转让许可相关登记备案手续等。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12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专利导航、分析评议等专利检索分析报告及结果运用（如高价值专利布局、风险预警防范等）相关材料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13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企业参与产业知识产权联盟、专利运营中心、专利池建设的共建方案等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14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企业获批各类科研载体、产业创新中心等的文件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15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企业获得的荣誉、资质等（包括制造业单项冠军企业、专精特新企业、高新技术企业、科技型中小企业等获批文件）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16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企业知识产权专兼职人员清单（姓名、所在部门、职务、从事工作）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17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企业员工知识产权培训活动照片、新闻稿等佐证材料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18</w:t>
            </w:r>
          </w:p>
        </w:tc>
        <w:tc>
          <w:tcPr>
            <w:tcW w:w="66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其他必要的佐证材料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34"/>
        <w:tabs>
          <w:tab w:val="clear" w:pos="795"/>
        </w:tabs>
        <w:ind w:left="351" w:leftChars="167" w:firstLine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一</w:t>
    </w:r>
    <w:sdt>
      <w:sdtPr>
        <w:rPr>
          <w:rFonts w:asciiTheme="majorEastAsia" w:hAnsiTheme="majorEastAsia" w:eastAsiaTheme="majorEastAsia"/>
          <w:sz w:val="28"/>
          <w:szCs w:val="28"/>
        </w:rPr>
        <w:id w:val="3044597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sdtContent>
    </w:sdt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59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11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726C2"/>
    <w:multiLevelType w:val="multilevel"/>
    <w:tmpl w:val="5F7726C2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MjIwZWEwZjY1ZTg3Y2ZlZGI3MGYzMTc3ODExNmEifQ=="/>
  </w:docVars>
  <w:rsids>
    <w:rsidRoot w:val="005D2AA0"/>
    <w:rsid w:val="0000332F"/>
    <w:rsid w:val="00004A25"/>
    <w:rsid w:val="00005AD7"/>
    <w:rsid w:val="0000753A"/>
    <w:rsid w:val="00010CF2"/>
    <w:rsid w:val="000117D7"/>
    <w:rsid w:val="000117DD"/>
    <w:rsid w:val="00011987"/>
    <w:rsid w:val="00012368"/>
    <w:rsid w:val="00014E86"/>
    <w:rsid w:val="00015880"/>
    <w:rsid w:val="00016E12"/>
    <w:rsid w:val="000177EA"/>
    <w:rsid w:val="0002418D"/>
    <w:rsid w:val="00024A36"/>
    <w:rsid w:val="000262D4"/>
    <w:rsid w:val="000277F5"/>
    <w:rsid w:val="00027A82"/>
    <w:rsid w:val="0003028E"/>
    <w:rsid w:val="000325E8"/>
    <w:rsid w:val="00032AFB"/>
    <w:rsid w:val="000347BA"/>
    <w:rsid w:val="00034CD0"/>
    <w:rsid w:val="00034E0E"/>
    <w:rsid w:val="000375EC"/>
    <w:rsid w:val="00037A65"/>
    <w:rsid w:val="00040E7D"/>
    <w:rsid w:val="0004171F"/>
    <w:rsid w:val="00043083"/>
    <w:rsid w:val="00043134"/>
    <w:rsid w:val="000443F0"/>
    <w:rsid w:val="00044D99"/>
    <w:rsid w:val="00044DC5"/>
    <w:rsid w:val="00044E80"/>
    <w:rsid w:val="00045A7C"/>
    <w:rsid w:val="00045E79"/>
    <w:rsid w:val="000464D0"/>
    <w:rsid w:val="000467C5"/>
    <w:rsid w:val="000467D4"/>
    <w:rsid w:val="000503D0"/>
    <w:rsid w:val="000570EB"/>
    <w:rsid w:val="00057143"/>
    <w:rsid w:val="0006265A"/>
    <w:rsid w:val="0006305E"/>
    <w:rsid w:val="0006360D"/>
    <w:rsid w:val="00063DB5"/>
    <w:rsid w:val="00064986"/>
    <w:rsid w:val="000654C9"/>
    <w:rsid w:val="00067EB6"/>
    <w:rsid w:val="00071338"/>
    <w:rsid w:val="0007178B"/>
    <w:rsid w:val="00073FDD"/>
    <w:rsid w:val="00077DE4"/>
    <w:rsid w:val="000800C8"/>
    <w:rsid w:val="00080C03"/>
    <w:rsid w:val="000815A4"/>
    <w:rsid w:val="00082A4D"/>
    <w:rsid w:val="00084486"/>
    <w:rsid w:val="00084575"/>
    <w:rsid w:val="00084E19"/>
    <w:rsid w:val="0008647A"/>
    <w:rsid w:val="00087706"/>
    <w:rsid w:val="00087F97"/>
    <w:rsid w:val="000909FC"/>
    <w:rsid w:val="0009160B"/>
    <w:rsid w:val="00092513"/>
    <w:rsid w:val="0009279D"/>
    <w:rsid w:val="00092965"/>
    <w:rsid w:val="00092C5F"/>
    <w:rsid w:val="00094BD1"/>
    <w:rsid w:val="000952DA"/>
    <w:rsid w:val="00096B16"/>
    <w:rsid w:val="00097F2E"/>
    <w:rsid w:val="000A0EE5"/>
    <w:rsid w:val="000A11E0"/>
    <w:rsid w:val="000A1848"/>
    <w:rsid w:val="000A4DA7"/>
    <w:rsid w:val="000A525E"/>
    <w:rsid w:val="000A72E2"/>
    <w:rsid w:val="000A7F97"/>
    <w:rsid w:val="000B0571"/>
    <w:rsid w:val="000B1B25"/>
    <w:rsid w:val="000B6CD8"/>
    <w:rsid w:val="000C3920"/>
    <w:rsid w:val="000C6040"/>
    <w:rsid w:val="000C696E"/>
    <w:rsid w:val="000C7435"/>
    <w:rsid w:val="000D2508"/>
    <w:rsid w:val="000D2B15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0F7292"/>
    <w:rsid w:val="0010339F"/>
    <w:rsid w:val="00103CD9"/>
    <w:rsid w:val="00103FA0"/>
    <w:rsid w:val="00104F5E"/>
    <w:rsid w:val="001059C9"/>
    <w:rsid w:val="00106A7C"/>
    <w:rsid w:val="001072EA"/>
    <w:rsid w:val="001112EF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4C56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5967"/>
    <w:rsid w:val="0014635F"/>
    <w:rsid w:val="001476C5"/>
    <w:rsid w:val="00147E5D"/>
    <w:rsid w:val="00151186"/>
    <w:rsid w:val="00151731"/>
    <w:rsid w:val="00152085"/>
    <w:rsid w:val="00152EEE"/>
    <w:rsid w:val="00155764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3965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2441"/>
    <w:rsid w:val="001C30A2"/>
    <w:rsid w:val="001C31C4"/>
    <w:rsid w:val="001C3F5A"/>
    <w:rsid w:val="001C45F5"/>
    <w:rsid w:val="001C4E79"/>
    <w:rsid w:val="001C5308"/>
    <w:rsid w:val="001C639E"/>
    <w:rsid w:val="001D0388"/>
    <w:rsid w:val="001D06D4"/>
    <w:rsid w:val="001D175D"/>
    <w:rsid w:val="001D2400"/>
    <w:rsid w:val="001D3B5F"/>
    <w:rsid w:val="001D6AE9"/>
    <w:rsid w:val="001D7D76"/>
    <w:rsid w:val="001E13AE"/>
    <w:rsid w:val="001E1494"/>
    <w:rsid w:val="001E1B6E"/>
    <w:rsid w:val="001E1D28"/>
    <w:rsid w:val="001E3F20"/>
    <w:rsid w:val="001E5330"/>
    <w:rsid w:val="001E57CA"/>
    <w:rsid w:val="001E62F6"/>
    <w:rsid w:val="001E6890"/>
    <w:rsid w:val="001F0050"/>
    <w:rsid w:val="001F0120"/>
    <w:rsid w:val="001F20C9"/>
    <w:rsid w:val="001F294C"/>
    <w:rsid w:val="001F2FC7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51C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5C4"/>
    <w:rsid w:val="002269C0"/>
    <w:rsid w:val="00226B94"/>
    <w:rsid w:val="002304FF"/>
    <w:rsid w:val="002317F5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8D5"/>
    <w:rsid w:val="00250CCE"/>
    <w:rsid w:val="00252A0B"/>
    <w:rsid w:val="00253E02"/>
    <w:rsid w:val="002546E3"/>
    <w:rsid w:val="00255459"/>
    <w:rsid w:val="00256C32"/>
    <w:rsid w:val="00256D67"/>
    <w:rsid w:val="002575C3"/>
    <w:rsid w:val="00257B6C"/>
    <w:rsid w:val="00257B9C"/>
    <w:rsid w:val="00260225"/>
    <w:rsid w:val="002609F8"/>
    <w:rsid w:val="00260B9F"/>
    <w:rsid w:val="0026125B"/>
    <w:rsid w:val="002642A2"/>
    <w:rsid w:val="00264711"/>
    <w:rsid w:val="00265044"/>
    <w:rsid w:val="00265831"/>
    <w:rsid w:val="00265D1A"/>
    <w:rsid w:val="00266A0C"/>
    <w:rsid w:val="00267CD5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5BE"/>
    <w:rsid w:val="002907E7"/>
    <w:rsid w:val="00290D69"/>
    <w:rsid w:val="00290EBE"/>
    <w:rsid w:val="002910B9"/>
    <w:rsid w:val="00293509"/>
    <w:rsid w:val="00293D8A"/>
    <w:rsid w:val="0029428C"/>
    <w:rsid w:val="00295011"/>
    <w:rsid w:val="00295F35"/>
    <w:rsid w:val="00295F45"/>
    <w:rsid w:val="0029644D"/>
    <w:rsid w:val="002967E9"/>
    <w:rsid w:val="00296C42"/>
    <w:rsid w:val="002A1BEC"/>
    <w:rsid w:val="002A3F8C"/>
    <w:rsid w:val="002A42C0"/>
    <w:rsid w:val="002A4ACB"/>
    <w:rsid w:val="002A4E40"/>
    <w:rsid w:val="002A6F16"/>
    <w:rsid w:val="002A7777"/>
    <w:rsid w:val="002B19F2"/>
    <w:rsid w:val="002B64C7"/>
    <w:rsid w:val="002B7120"/>
    <w:rsid w:val="002C0984"/>
    <w:rsid w:val="002C186D"/>
    <w:rsid w:val="002C2ED9"/>
    <w:rsid w:val="002C3B25"/>
    <w:rsid w:val="002C449F"/>
    <w:rsid w:val="002C5C4B"/>
    <w:rsid w:val="002C60D8"/>
    <w:rsid w:val="002C6437"/>
    <w:rsid w:val="002C6734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452"/>
    <w:rsid w:val="00312D5E"/>
    <w:rsid w:val="00313990"/>
    <w:rsid w:val="00313BEF"/>
    <w:rsid w:val="00314A84"/>
    <w:rsid w:val="003154B0"/>
    <w:rsid w:val="00315954"/>
    <w:rsid w:val="003163FD"/>
    <w:rsid w:val="00317E9A"/>
    <w:rsid w:val="00321C56"/>
    <w:rsid w:val="00321DD9"/>
    <w:rsid w:val="003223B1"/>
    <w:rsid w:val="0032364D"/>
    <w:rsid w:val="00326FC6"/>
    <w:rsid w:val="0032702B"/>
    <w:rsid w:val="00330239"/>
    <w:rsid w:val="00330761"/>
    <w:rsid w:val="00332AF6"/>
    <w:rsid w:val="00332CA4"/>
    <w:rsid w:val="003338DE"/>
    <w:rsid w:val="00334D2B"/>
    <w:rsid w:val="00335DBB"/>
    <w:rsid w:val="00336386"/>
    <w:rsid w:val="00336A0D"/>
    <w:rsid w:val="00337316"/>
    <w:rsid w:val="00340271"/>
    <w:rsid w:val="00340F45"/>
    <w:rsid w:val="003419A0"/>
    <w:rsid w:val="00344D4B"/>
    <w:rsid w:val="00345219"/>
    <w:rsid w:val="003455AE"/>
    <w:rsid w:val="00346433"/>
    <w:rsid w:val="00347652"/>
    <w:rsid w:val="00347C97"/>
    <w:rsid w:val="0035219A"/>
    <w:rsid w:val="0035221A"/>
    <w:rsid w:val="003523B9"/>
    <w:rsid w:val="0035389D"/>
    <w:rsid w:val="003539C8"/>
    <w:rsid w:val="00354351"/>
    <w:rsid w:val="00354640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295F"/>
    <w:rsid w:val="00374826"/>
    <w:rsid w:val="00374BE7"/>
    <w:rsid w:val="003752A5"/>
    <w:rsid w:val="0038127C"/>
    <w:rsid w:val="00383E11"/>
    <w:rsid w:val="003857A9"/>
    <w:rsid w:val="003862A1"/>
    <w:rsid w:val="0038676F"/>
    <w:rsid w:val="003946C9"/>
    <w:rsid w:val="00394A4F"/>
    <w:rsid w:val="00397AD7"/>
    <w:rsid w:val="003A4A8E"/>
    <w:rsid w:val="003A5432"/>
    <w:rsid w:val="003A5BC0"/>
    <w:rsid w:val="003A5C7A"/>
    <w:rsid w:val="003A5DC1"/>
    <w:rsid w:val="003B029B"/>
    <w:rsid w:val="003B0EEC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3FD6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E7FE9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0762C"/>
    <w:rsid w:val="004105DF"/>
    <w:rsid w:val="004121EB"/>
    <w:rsid w:val="00412A45"/>
    <w:rsid w:val="0041308D"/>
    <w:rsid w:val="0041370A"/>
    <w:rsid w:val="0041377E"/>
    <w:rsid w:val="00415D5E"/>
    <w:rsid w:val="00416BC6"/>
    <w:rsid w:val="0041734D"/>
    <w:rsid w:val="00417DAB"/>
    <w:rsid w:val="004202F3"/>
    <w:rsid w:val="004210E5"/>
    <w:rsid w:val="00423351"/>
    <w:rsid w:val="00423A58"/>
    <w:rsid w:val="0043354A"/>
    <w:rsid w:val="00433990"/>
    <w:rsid w:val="00433B4D"/>
    <w:rsid w:val="00434DC9"/>
    <w:rsid w:val="00435437"/>
    <w:rsid w:val="0043654C"/>
    <w:rsid w:val="004369DE"/>
    <w:rsid w:val="00441F76"/>
    <w:rsid w:val="00443923"/>
    <w:rsid w:val="0044416A"/>
    <w:rsid w:val="00444285"/>
    <w:rsid w:val="0044453C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E01"/>
    <w:rsid w:val="00457F0B"/>
    <w:rsid w:val="0046045B"/>
    <w:rsid w:val="004607FA"/>
    <w:rsid w:val="00462BEC"/>
    <w:rsid w:val="00462D4F"/>
    <w:rsid w:val="00462FD0"/>
    <w:rsid w:val="00463EE7"/>
    <w:rsid w:val="00465885"/>
    <w:rsid w:val="00465978"/>
    <w:rsid w:val="00471D33"/>
    <w:rsid w:val="00476D11"/>
    <w:rsid w:val="00477878"/>
    <w:rsid w:val="00480BBB"/>
    <w:rsid w:val="00481306"/>
    <w:rsid w:val="00481387"/>
    <w:rsid w:val="00482DEE"/>
    <w:rsid w:val="00483C09"/>
    <w:rsid w:val="004848A9"/>
    <w:rsid w:val="00485593"/>
    <w:rsid w:val="00485A74"/>
    <w:rsid w:val="00487DF0"/>
    <w:rsid w:val="00490537"/>
    <w:rsid w:val="00490E86"/>
    <w:rsid w:val="00491C0B"/>
    <w:rsid w:val="00492F33"/>
    <w:rsid w:val="004960C0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6CD"/>
    <w:rsid w:val="004C5950"/>
    <w:rsid w:val="004C5EC8"/>
    <w:rsid w:val="004C6BE1"/>
    <w:rsid w:val="004C798E"/>
    <w:rsid w:val="004C7C4E"/>
    <w:rsid w:val="004C7CBB"/>
    <w:rsid w:val="004D4779"/>
    <w:rsid w:val="004D4DF5"/>
    <w:rsid w:val="004D7ACA"/>
    <w:rsid w:val="004D7B68"/>
    <w:rsid w:val="004E1DB1"/>
    <w:rsid w:val="004E38EC"/>
    <w:rsid w:val="004E3A2F"/>
    <w:rsid w:val="004E3FC0"/>
    <w:rsid w:val="004E43DF"/>
    <w:rsid w:val="004E4F86"/>
    <w:rsid w:val="004E4FF8"/>
    <w:rsid w:val="004E5C4E"/>
    <w:rsid w:val="004E6730"/>
    <w:rsid w:val="004E6C52"/>
    <w:rsid w:val="004F1150"/>
    <w:rsid w:val="004F18E0"/>
    <w:rsid w:val="004F31A0"/>
    <w:rsid w:val="004F334B"/>
    <w:rsid w:val="004F3C60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4E4"/>
    <w:rsid w:val="00510D41"/>
    <w:rsid w:val="00511923"/>
    <w:rsid w:val="00511E3E"/>
    <w:rsid w:val="005129E0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4FF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B05"/>
    <w:rsid w:val="00566E94"/>
    <w:rsid w:val="00567DF9"/>
    <w:rsid w:val="00570C77"/>
    <w:rsid w:val="00570C91"/>
    <w:rsid w:val="00572565"/>
    <w:rsid w:val="00574A56"/>
    <w:rsid w:val="0057725D"/>
    <w:rsid w:val="00581826"/>
    <w:rsid w:val="0058238C"/>
    <w:rsid w:val="00582D5A"/>
    <w:rsid w:val="00583FF9"/>
    <w:rsid w:val="005869A1"/>
    <w:rsid w:val="005902EA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1DF"/>
    <w:rsid w:val="005A0AD6"/>
    <w:rsid w:val="005A0EC9"/>
    <w:rsid w:val="005A2722"/>
    <w:rsid w:val="005A5F36"/>
    <w:rsid w:val="005A60EE"/>
    <w:rsid w:val="005A728A"/>
    <w:rsid w:val="005A7403"/>
    <w:rsid w:val="005B1438"/>
    <w:rsid w:val="005B4180"/>
    <w:rsid w:val="005B480F"/>
    <w:rsid w:val="005B546B"/>
    <w:rsid w:val="005B7098"/>
    <w:rsid w:val="005B710F"/>
    <w:rsid w:val="005B729D"/>
    <w:rsid w:val="005B7E2C"/>
    <w:rsid w:val="005C1B09"/>
    <w:rsid w:val="005C2BB0"/>
    <w:rsid w:val="005C359D"/>
    <w:rsid w:val="005C4864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D503C"/>
    <w:rsid w:val="005E1BEA"/>
    <w:rsid w:val="005E1CF2"/>
    <w:rsid w:val="005E2071"/>
    <w:rsid w:val="005E3A38"/>
    <w:rsid w:val="005E6393"/>
    <w:rsid w:val="005E67CB"/>
    <w:rsid w:val="005F0FB8"/>
    <w:rsid w:val="005F1246"/>
    <w:rsid w:val="005F195E"/>
    <w:rsid w:val="005F3F73"/>
    <w:rsid w:val="005F47D5"/>
    <w:rsid w:val="005F5899"/>
    <w:rsid w:val="005F72F7"/>
    <w:rsid w:val="005F7E29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856"/>
    <w:rsid w:val="00623BCB"/>
    <w:rsid w:val="00623C1D"/>
    <w:rsid w:val="00623DEE"/>
    <w:rsid w:val="00624379"/>
    <w:rsid w:val="006243E0"/>
    <w:rsid w:val="00625075"/>
    <w:rsid w:val="006254C2"/>
    <w:rsid w:val="00625D0F"/>
    <w:rsid w:val="00626A77"/>
    <w:rsid w:val="00626E7E"/>
    <w:rsid w:val="00630560"/>
    <w:rsid w:val="00631AE0"/>
    <w:rsid w:val="00631C95"/>
    <w:rsid w:val="0063322E"/>
    <w:rsid w:val="0063382F"/>
    <w:rsid w:val="006350BD"/>
    <w:rsid w:val="0063519D"/>
    <w:rsid w:val="006353FB"/>
    <w:rsid w:val="00636EC2"/>
    <w:rsid w:val="00640C33"/>
    <w:rsid w:val="00641022"/>
    <w:rsid w:val="00642027"/>
    <w:rsid w:val="00642092"/>
    <w:rsid w:val="00642F6F"/>
    <w:rsid w:val="006439CD"/>
    <w:rsid w:val="00643BDB"/>
    <w:rsid w:val="00643D85"/>
    <w:rsid w:val="0065055D"/>
    <w:rsid w:val="00652070"/>
    <w:rsid w:val="00652680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2DE4"/>
    <w:rsid w:val="00683B45"/>
    <w:rsid w:val="00684A2E"/>
    <w:rsid w:val="00684CC2"/>
    <w:rsid w:val="00684CDC"/>
    <w:rsid w:val="00686D35"/>
    <w:rsid w:val="0069030E"/>
    <w:rsid w:val="006911D8"/>
    <w:rsid w:val="0069241A"/>
    <w:rsid w:val="00692708"/>
    <w:rsid w:val="00692C8A"/>
    <w:rsid w:val="0069480D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C4E"/>
    <w:rsid w:val="006B3F81"/>
    <w:rsid w:val="006B4ABD"/>
    <w:rsid w:val="006B5868"/>
    <w:rsid w:val="006C052B"/>
    <w:rsid w:val="006C09EA"/>
    <w:rsid w:val="006C21CC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4488"/>
    <w:rsid w:val="006D4A6D"/>
    <w:rsid w:val="006D5863"/>
    <w:rsid w:val="006D7393"/>
    <w:rsid w:val="006D7453"/>
    <w:rsid w:val="006E2363"/>
    <w:rsid w:val="006E2973"/>
    <w:rsid w:val="006E3053"/>
    <w:rsid w:val="006E3599"/>
    <w:rsid w:val="006E52A9"/>
    <w:rsid w:val="006E5872"/>
    <w:rsid w:val="006F0019"/>
    <w:rsid w:val="006F032F"/>
    <w:rsid w:val="006F1C9F"/>
    <w:rsid w:val="006F394E"/>
    <w:rsid w:val="006F4ADC"/>
    <w:rsid w:val="006F5795"/>
    <w:rsid w:val="006F6579"/>
    <w:rsid w:val="006F6822"/>
    <w:rsid w:val="006F6C6A"/>
    <w:rsid w:val="006F7C86"/>
    <w:rsid w:val="006F7CCB"/>
    <w:rsid w:val="00700C56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5DCB"/>
    <w:rsid w:val="0071615D"/>
    <w:rsid w:val="00716675"/>
    <w:rsid w:val="0071707C"/>
    <w:rsid w:val="0071714D"/>
    <w:rsid w:val="00725B53"/>
    <w:rsid w:val="007303AC"/>
    <w:rsid w:val="00732DAD"/>
    <w:rsid w:val="00734663"/>
    <w:rsid w:val="007421EE"/>
    <w:rsid w:val="0074486F"/>
    <w:rsid w:val="00744D66"/>
    <w:rsid w:val="0074665C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18A"/>
    <w:rsid w:val="00760A37"/>
    <w:rsid w:val="00760F81"/>
    <w:rsid w:val="007611C7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20C"/>
    <w:rsid w:val="00791739"/>
    <w:rsid w:val="00793683"/>
    <w:rsid w:val="007942D6"/>
    <w:rsid w:val="0079788C"/>
    <w:rsid w:val="007A3F5E"/>
    <w:rsid w:val="007A6674"/>
    <w:rsid w:val="007A7967"/>
    <w:rsid w:val="007A7DA3"/>
    <w:rsid w:val="007A7F99"/>
    <w:rsid w:val="007B05B4"/>
    <w:rsid w:val="007B0813"/>
    <w:rsid w:val="007B0D16"/>
    <w:rsid w:val="007B0EC0"/>
    <w:rsid w:val="007B10ED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50A"/>
    <w:rsid w:val="007C68DF"/>
    <w:rsid w:val="007D078A"/>
    <w:rsid w:val="007D0BB5"/>
    <w:rsid w:val="007D1499"/>
    <w:rsid w:val="007D236A"/>
    <w:rsid w:val="007D3E93"/>
    <w:rsid w:val="007D4280"/>
    <w:rsid w:val="007D446F"/>
    <w:rsid w:val="007D4D98"/>
    <w:rsid w:val="007D57F9"/>
    <w:rsid w:val="007D5C89"/>
    <w:rsid w:val="007D685E"/>
    <w:rsid w:val="007E0000"/>
    <w:rsid w:val="007E147A"/>
    <w:rsid w:val="007E18D3"/>
    <w:rsid w:val="007E3615"/>
    <w:rsid w:val="007E42B6"/>
    <w:rsid w:val="007F12A1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4A9"/>
    <w:rsid w:val="00814552"/>
    <w:rsid w:val="008147F8"/>
    <w:rsid w:val="00815F2C"/>
    <w:rsid w:val="00815FE5"/>
    <w:rsid w:val="00816094"/>
    <w:rsid w:val="00816247"/>
    <w:rsid w:val="00817106"/>
    <w:rsid w:val="00817B78"/>
    <w:rsid w:val="00821EE4"/>
    <w:rsid w:val="00824403"/>
    <w:rsid w:val="0082469D"/>
    <w:rsid w:val="0082506B"/>
    <w:rsid w:val="00825353"/>
    <w:rsid w:val="00825874"/>
    <w:rsid w:val="00825C63"/>
    <w:rsid w:val="00825DBF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5D78"/>
    <w:rsid w:val="008370F1"/>
    <w:rsid w:val="0083788C"/>
    <w:rsid w:val="00840E3E"/>
    <w:rsid w:val="0084100B"/>
    <w:rsid w:val="00842F92"/>
    <w:rsid w:val="00843156"/>
    <w:rsid w:val="00844786"/>
    <w:rsid w:val="008448C7"/>
    <w:rsid w:val="00844CBA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29D"/>
    <w:rsid w:val="008617F6"/>
    <w:rsid w:val="00862CCD"/>
    <w:rsid w:val="008635E3"/>
    <w:rsid w:val="00867046"/>
    <w:rsid w:val="008671F8"/>
    <w:rsid w:val="00870928"/>
    <w:rsid w:val="0087099F"/>
    <w:rsid w:val="00870B30"/>
    <w:rsid w:val="008728A3"/>
    <w:rsid w:val="00872F4F"/>
    <w:rsid w:val="00873D66"/>
    <w:rsid w:val="00874144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0620"/>
    <w:rsid w:val="00891AA4"/>
    <w:rsid w:val="008931A8"/>
    <w:rsid w:val="00894830"/>
    <w:rsid w:val="008948C5"/>
    <w:rsid w:val="0089511B"/>
    <w:rsid w:val="008A303A"/>
    <w:rsid w:val="008A53D2"/>
    <w:rsid w:val="008B0246"/>
    <w:rsid w:val="008B0A12"/>
    <w:rsid w:val="008B329F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2C7A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BB2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5A3E"/>
    <w:rsid w:val="00916314"/>
    <w:rsid w:val="00916519"/>
    <w:rsid w:val="00922753"/>
    <w:rsid w:val="00923378"/>
    <w:rsid w:val="00923A26"/>
    <w:rsid w:val="0092403F"/>
    <w:rsid w:val="0092419E"/>
    <w:rsid w:val="0092430A"/>
    <w:rsid w:val="00924407"/>
    <w:rsid w:val="009278B1"/>
    <w:rsid w:val="0092795C"/>
    <w:rsid w:val="00933D5B"/>
    <w:rsid w:val="00933FB7"/>
    <w:rsid w:val="00934B49"/>
    <w:rsid w:val="009354E0"/>
    <w:rsid w:val="009358C0"/>
    <w:rsid w:val="00940031"/>
    <w:rsid w:val="00940114"/>
    <w:rsid w:val="009413C9"/>
    <w:rsid w:val="009416CE"/>
    <w:rsid w:val="0094257E"/>
    <w:rsid w:val="00944174"/>
    <w:rsid w:val="00945821"/>
    <w:rsid w:val="00951F0E"/>
    <w:rsid w:val="009534B8"/>
    <w:rsid w:val="0095441E"/>
    <w:rsid w:val="009558CB"/>
    <w:rsid w:val="00955C9A"/>
    <w:rsid w:val="00960026"/>
    <w:rsid w:val="00960294"/>
    <w:rsid w:val="00961419"/>
    <w:rsid w:val="00961CDB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06FC"/>
    <w:rsid w:val="009837CB"/>
    <w:rsid w:val="00983893"/>
    <w:rsid w:val="00984038"/>
    <w:rsid w:val="00984092"/>
    <w:rsid w:val="0098478A"/>
    <w:rsid w:val="00984CEB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0BCF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686"/>
    <w:rsid w:val="009E3AC0"/>
    <w:rsid w:val="009E6B42"/>
    <w:rsid w:val="009E7422"/>
    <w:rsid w:val="009E78D4"/>
    <w:rsid w:val="009E7DFD"/>
    <w:rsid w:val="009F1DF0"/>
    <w:rsid w:val="009F3382"/>
    <w:rsid w:val="009F33D7"/>
    <w:rsid w:val="009F5FDB"/>
    <w:rsid w:val="009F7225"/>
    <w:rsid w:val="009F7273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37C5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47652"/>
    <w:rsid w:val="00A50D6B"/>
    <w:rsid w:val="00A519A1"/>
    <w:rsid w:val="00A5277B"/>
    <w:rsid w:val="00A537EB"/>
    <w:rsid w:val="00A53E7D"/>
    <w:rsid w:val="00A55F73"/>
    <w:rsid w:val="00A5642D"/>
    <w:rsid w:val="00A568D2"/>
    <w:rsid w:val="00A6028E"/>
    <w:rsid w:val="00A611F3"/>
    <w:rsid w:val="00A63DBE"/>
    <w:rsid w:val="00A6427A"/>
    <w:rsid w:val="00A652E2"/>
    <w:rsid w:val="00A679C3"/>
    <w:rsid w:val="00A70D5C"/>
    <w:rsid w:val="00A71C46"/>
    <w:rsid w:val="00A71CF4"/>
    <w:rsid w:val="00A71E39"/>
    <w:rsid w:val="00A74125"/>
    <w:rsid w:val="00A749DD"/>
    <w:rsid w:val="00A75074"/>
    <w:rsid w:val="00A76FA1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93E"/>
    <w:rsid w:val="00A91BED"/>
    <w:rsid w:val="00A924ED"/>
    <w:rsid w:val="00A92AE5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6B74"/>
    <w:rsid w:val="00AA7512"/>
    <w:rsid w:val="00AA7B5C"/>
    <w:rsid w:val="00AB1E60"/>
    <w:rsid w:val="00AB30B4"/>
    <w:rsid w:val="00AB3AE7"/>
    <w:rsid w:val="00AB7485"/>
    <w:rsid w:val="00AC36AB"/>
    <w:rsid w:val="00AC3EAC"/>
    <w:rsid w:val="00AC5385"/>
    <w:rsid w:val="00AC7CA5"/>
    <w:rsid w:val="00AD21F6"/>
    <w:rsid w:val="00AD35C5"/>
    <w:rsid w:val="00AD3716"/>
    <w:rsid w:val="00AD4103"/>
    <w:rsid w:val="00AD5623"/>
    <w:rsid w:val="00AD5F18"/>
    <w:rsid w:val="00AD7C57"/>
    <w:rsid w:val="00AD7EDE"/>
    <w:rsid w:val="00AE0469"/>
    <w:rsid w:val="00AE0A01"/>
    <w:rsid w:val="00AE0C2B"/>
    <w:rsid w:val="00AE1D10"/>
    <w:rsid w:val="00AE20E3"/>
    <w:rsid w:val="00AE2454"/>
    <w:rsid w:val="00AE2EA4"/>
    <w:rsid w:val="00AE3DFF"/>
    <w:rsid w:val="00AE4C9C"/>
    <w:rsid w:val="00AE5D57"/>
    <w:rsid w:val="00AF04AE"/>
    <w:rsid w:val="00AF0A6E"/>
    <w:rsid w:val="00AF304F"/>
    <w:rsid w:val="00AF32BA"/>
    <w:rsid w:val="00AF6796"/>
    <w:rsid w:val="00B0058A"/>
    <w:rsid w:val="00B02B68"/>
    <w:rsid w:val="00B0337A"/>
    <w:rsid w:val="00B03D78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2770F"/>
    <w:rsid w:val="00B30031"/>
    <w:rsid w:val="00B31815"/>
    <w:rsid w:val="00B318C8"/>
    <w:rsid w:val="00B32813"/>
    <w:rsid w:val="00B34549"/>
    <w:rsid w:val="00B359FD"/>
    <w:rsid w:val="00B37D03"/>
    <w:rsid w:val="00B402EC"/>
    <w:rsid w:val="00B416ED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5FEC"/>
    <w:rsid w:val="00B86CAF"/>
    <w:rsid w:val="00B8725D"/>
    <w:rsid w:val="00B8771E"/>
    <w:rsid w:val="00B8799C"/>
    <w:rsid w:val="00B87ED1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6096"/>
    <w:rsid w:val="00BD7160"/>
    <w:rsid w:val="00BD78CC"/>
    <w:rsid w:val="00BD7BCD"/>
    <w:rsid w:val="00BD7FF6"/>
    <w:rsid w:val="00BE3692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1A44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35C5"/>
    <w:rsid w:val="00C54C3C"/>
    <w:rsid w:val="00C5572D"/>
    <w:rsid w:val="00C56245"/>
    <w:rsid w:val="00C56C86"/>
    <w:rsid w:val="00C60BFE"/>
    <w:rsid w:val="00C6244C"/>
    <w:rsid w:val="00C63113"/>
    <w:rsid w:val="00C63C7A"/>
    <w:rsid w:val="00C65A36"/>
    <w:rsid w:val="00C67670"/>
    <w:rsid w:val="00C679F9"/>
    <w:rsid w:val="00C700C4"/>
    <w:rsid w:val="00C72B64"/>
    <w:rsid w:val="00C73C58"/>
    <w:rsid w:val="00C73FE9"/>
    <w:rsid w:val="00C74CE8"/>
    <w:rsid w:val="00C759D8"/>
    <w:rsid w:val="00C75B23"/>
    <w:rsid w:val="00C7691D"/>
    <w:rsid w:val="00C76D5D"/>
    <w:rsid w:val="00C77239"/>
    <w:rsid w:val="00C80EB8"/>
    <w:rsid w:val="00C81154"/>
    <w:rsid w:val="00C83786"/>
    <w:rsid w:val="00C83B4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344A"/>
    <w:rsid w:val="00CB4FEC"/>
    <w:rsid w:val="00CB530E"/>
    <w:rsid w:val="00CB5CD8"/>
    <w:rsid w:val="00CB6890"/>
    <w:rsid w:val="00CC047E"/>
    <w:rsid w:val="00CC1EC0"/>
    <w:rsid w:val="00CC407E"/>
    <w:rsid w:val="00CC474F"/>
    <w:rsid w:val="00CC4A5B"/>
    <w:rsid w:val="00CC4C42"/>
    <w:rsid w:val="00CC4D50"/>
    <w:rsid w:val="00CC51C2"/>
    <w:rsid w:val="00CC6324"/>
    <w:rsid w:val="00CC6590"/>
    <w:rsid w:val="00CD0CB0"/>
    <w:rsid w:val="00CD18CE"/>
    <w:rsid w:val="00CD2EA2"/>
    <w:rsid w:val="00CD5EA7"/>
    <w:rsid w:val="00CD6A1F"/>
    <w:rsid w:val="00CD6D82"/>
    <w:rsid w:val="00CD7DBE"/>
    <w:rsid w:val="00CD7F00"/>
    <w:rsid w:val="00CE146E"/>
    <w:rsid w:val="00CE1601"/>
    <w:rsid w:val="00CE1B5F"/>
    <w:rsid w:val="00CE5E4B"/>
    <w:rsid w:val="00CE7311"/>
    <w:rsid w:val="00CF02CD"/>
    <w:rsid w:val="00CF053B"/>
    <w:rsid w:val="00CF1EF8"/>
    <w:rsid w:val="00CF3213"/>
    <w:rsid w:val="00CF3E00"/>
    <w:rsid w:val="00CF3EB1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07DA"/>
    <w:rsid w:val="00D112B8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3700E"/>
    <w:rsid w:val="00D4124A"/>
    <w:rsid w:val="00D41A79"/>
    <w:rsid w:val="00D4360E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0DF"/>
    <w:rsid w:val="00D57C5A"/>
    <w:rsid w:val="00D60E3E"/>
    <w:rsid w:val="00D6117F"/>
    <w:rsid w:val="00D61861"/>
    <w:rsid w:val="00D61A31"/>
    <w:rsid w:val="00D674A9"/>
    <w:rsid w:val="00D70FE4"/>
    <w:rsid w:val="00D713C9"/>
    <w:rsid w:val="00D72065"/>
    <w:rsid w:val="00D73D9D"/>
    <w:rsid w:val="00D742B2"/>
    <w:rsid w:val="00D75F67"/>
    <w:rsid w:val="00D76551"/>
    <w:rsid w:val="00D77443"/>
    <w:rsid w:val="00D8073F"/>
    <w:rsid w:val="00D8141F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47DB"/>
    <w:rsid w:val="00D9503F"/>
    <w:rsid w:val="00D9582B"/>
    <w:rsid w:val="00D963BE"/>
    <w:rsid w:val="00D96A34"/>
    <w:rsid w:val="00D978B0"/>
    <w:rsid w:val="00D979C6"/>
    <w:rsid w:val="00DA1FF2"/>
    <w:rsid w:val="00DA2BE6"/>
    <w:rsid w:val="00DA304E"/>
    <w:rsid w:val="00DA3382"/>
    <w:rsid w:val="00DA62AA"/>
    <w:rsid w:val="00DA7312"/>
    <w:rsid w:val="00DA7F45"/>
    <w:rsid w:val="00DA7FA2"/>
    <w:rsid w:val="00DB2EA8"/>
    <w:rsid w:val="00DB3855"/>
    <w:rsid w:val="00DB5E74"/>
    <w:rsid w:val="00DB6467"/>
    <w:rsid w:val="00DB7A88"/>
    <w:rsid w:val="00DB7CB4"/>
    <w:rsid w:val="00DC080C"/>
    <w:rsid w:val="00DC1133"/>
    <w:rsid w:val="00DC2493"/>
    <w:rsid w:val="00DC38C7"/>
    <w:rsid w:val="00DC5D43"/>
    <w:rsid w:val="00DC68A4"/>
    <w:rsid w:val="00DC6FEA"/>
    <w:rsid w:val="00DD0D53"/>
    <w:rsid w:val="00DD31CB"/>
    <w:rsid w:val="00DD32AA"/>
    <w:rsid w:val="00DD3D45"/>
    <w:rsid w:val="00DD3FAD"/>
    <w:rsid w:val="00DD6245"/>
    <w:rsid w:val="00DD78B6"/>
    <w:rsid w:val="00DE02F0"/>
    <w:rsid w:val="00DE0E6C"/>
    <w:rsid w:val="00DE1285"/>
    <w:rsid w:val="00DE4D5A"/>
    <w:rsid w:val="00DF1117"/>
    <w:rsid w:val="00DF1616"/>
    <w:rsid w:val="00DF1947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1774"/>
    <w:rsid w:val="00E133ED"/>
    <w:rsid w:val="00E16381"/>
    <w:rsid w:val="00E17E9C"/>
    <w:rsid w:val="00E20379"/>
    <w:rsid w:val="00E222FC"/>
    <w:rsid w:val="00E2270B"/>
    <w:rsid w:val="00E23B9C"/>
    <w:rsid w:val="00E24F91"/>
    <w:rsid w:val="00E30627"/>
    <w:rsid w:val="00E316C9"/>
    <w:rsid w:val="00E3179C"/>
    <w:rsid w:val="00E31A8E"/>
    <w:rsid w:val="00E320DB"/>
    <w:rsid w:val="00E32AB0"/>
    <w:rsid w:val="00E32BB3"/>
    <w:rsid w:val="00E34F67"/>
    <w:rsid w:val="00E362E3"/>
    <w:rsid w:val="00E43576"/>
    <w:rsid w:val="00E45CEF"/>
    <w:rsid w:val="00E45D2E"/>
    <w:rsid w:val="00E45F86"/>
    <w:rsid w:val="00E4718D"/>
    <w:rsid w:val="00E47299"/>
    <w:rsid w:val="00E472A7"/>
    <w:rsid w:val="00E476A0"/>
    <w:rsid w:val="00E5095B"/>
    <w:rsid w:val="00E50A95"/>
    <w:rsid w:val="00E51252"/>
    <w:rsid w:val="00E539FE"/>
    <w:rsid w:val="00E56BD9"/>
    <w:rsid w:val="00E56D12"/>
    <w:rsid w:val="00E621F9"/>
    <w:rsid w:val="00E65AA5"/>
    <w:rsid w:val="00E65E9D"/>
    <w:rsid w:val="00E66E4F"/>
    <w:rsid w:val="00E670A7"/>
    <w:rsid w:val="00E704AF"/>
    <w:rsid w:val="00E705C3"/>
    <w:rsid w:val="00E708B8"/>
    <w:rsid w:val="00E70A54"/>
    <w:rsid w:val="00E73B46"/>
    <w:rsid w:val="00E75AE7"/>
    <w:rsid w:val="00E76C1F"/>
    <w:rsid w:val="00E803D0"/>
    <w:rsid w:val="00E81303"/>
    <w:rsid w:val="00E81420"/>
    <w:rsid w:val="00E815C2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4F42"/>
    <w:rsid w:val="00E953A7"/>
    <w:rsid w:val="00E9590E"/>
    <w:rsid w:val="00E968A0"/>
    <w:rsid w:val="00E968A2"/>
    <w:rsid w:val="00E97B6A"/>
    <w:rsid w:val="00EA0D86"/>
    <w:rsid w:val="00EA0E21"/>
    <w:rsid w:val="00EA2477"/>
    <w:rsid w:val="00EA2687"/>
    <w:rsid w:val="00EA312A"/>
    <w:rsid w:val="00EA5472"/>
    <w:rsid w:val="00EA5AEC"/>
    <w:rsid w:val="00EB4D55"/>
    <w:rsid w:val="00EB5945"/>
    <w:rsid w:val="00EB65E8"/>
    <w:rsid w:val="00EC059F"/>
    <w:rsid w:val="00EC17D6"/>
    <w:rsid w:val="00EC18F4"/>
    <w:rsid w:val="00EC1D52"/>
    <w:rsid w:val="00EC2656"/>
    <w:rsid w:val="00EC2BA2"/>
    <w:rsid w:val="00EC2E8D"/>
    <w:rsid w:val="00EC395E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3EA1"/>
    <w:rsid w:val="00ED4BBF"/>
    <w:rsid w:val="00ED5550"/>
    <w:rsid w:val="00ED6385"/>
    <w:rsid w:val="00ED6FC9"/>
    <w:rsid w:val="00ED7684"/>
    <w:rsid w:val="00ED7A2C"/>
    <w:rsid w:val="00EE0B7A"/>
    <w:rsid w:val="00EE0BA8"/>
    <w:rsid w:val="00EE2C9A"/>
    <w:rsid w:val="00EE3C02"/>
    <w:rsid w:val="00EE560B"/>
    <w:rsid w:val="00EE7BEA"/>
    <w:rsid w:val="00EF1962"/>
    <w:rsid w:val="00EF405A"/>
    <w:rsid w:val="00EF4239"/>
    <w:rsid w:val="00EF521A"/>
    <w:rsid w:val="00EF58E6"/>
    <w:rsid w:val="00EF7B3C"/>
    <w:rsid w:val="00F00331"/>
    <w:rsid w:val="00F00DC6"/>
    <w:rsid w:val="00F0180F"/>
    <w:rsid w:val="00F03A70"/>
    <w:rsid w:val="00F057BC"/>
    <w:rsid w:val="00F0626B"/>
    <w:rsid w:val="00F064F0"/>
    <w:rsid w:val="00F15EAF"/>
    <w:rsid w:val="00F17FA5"/>
    <w:rsid w:val="00F207A3"/>
    <w:rsid w:val="00F208C9"/>
    <w:rsid w:val="00F20D27"/>
    <w:rsid w:val="00F2100C"/>
    <w:rsid w:val="00F26D76"/>
    <w:rsid w:val="00F30607"/>
    <w:rsid w:val="00F31FEB"/>
    <w:rsid w:val="00F32935"/>
    <w:rsid w:val="00F33601"/>
    <w:rsid w:val="00F3412D"/>
    <w:rsid w:val="00F34375"/>
    <w:rsid w:val="00F345E7"/>
    <w:rsid w:val="00F35D49"/>
    <w:rsid w:val="00F36137"/>
    <w:rsid w:val="00F37FD8"/>
    <w:rsid w:val="00F40209"/>
    <w:rsid w:val="00F41D86"/>
    <w:rsid w:val="00F422E1"/>
    <w:rsid w:val="00F450B1"/>
    <w:rsid w:val="00F46970"/>
    <w:rsid w:val="00F47126"/>
    <w:rsid w:val="00F47E58"/>
    <w:rsid w:val="00F516F4"/>
    <w:rsid w:val="00F51706"/>
    <w:rsid w:val="00F51938"/>
    <w:rsid w:val="00F51AB4"/>
    <w:rsid w:val="00F54068"/>
    <w:rsid w:val="00F5432A"/>
    <w:rsid w:val="00F5550E"/>
    <w:rsid w:val="00F56D96"/>
    <w:rsid w:val="00F56F8A"/>
    <w:rsid w:val="00F6329B"/>
    <w:rsid w:val="00F6464F"/>
    <w:rsid w:val="00F70028"/>
    <w:rsid w:val="00F700FA"/>
    <w:rsid w:val="00F70228"/>
    <w:rsid w:val="00F71CC6"/>
    <w:rsid w:val="00F71E3A"/>
    <w:rsid w:val="00F73557"/>
    <w:rsid w:val="00F745AB"/>
    <w:rsid w:val="00F757BA"/>
    <w:rsid w:val="00F763FB"/>
    <w:rsid w:val="00F771B5"/>
    <w:rsid w:val="00F810B0"/>
    <w:rsid w:val="00F82CA5"/>
    <w:rsid w:val="00F82CED"/>
    <w:rsid w:val="00F82D67"/>
    <w:rsid w:val="00F83232"/>
    <w:rsid w:val="00F83CC8"/>
    <w:rsid w:val="00F83F6E"/>
    <w:rsid w:val="00F848FF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888"/>
    <w:rsid w:val="00FB1DC6"/>
    <w:rsid w:val="00FB1DC8"/>
    <w:rsid w:val="00FB1F9C"/>
    <w:rsid w:val="00FB3BAD"/>
    <w:rsid w:val="00FB45D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47A2"/>
    <w:rsid w:val="00FE51FA"/>
    <w:rsid w:val="00FE5AA0"/>
    <w:rsid w:val="00FE5BE6"/>
    <w:rsid w:val="00FE70BD"/>
    <w:rsid w:val="00FE7CD2"/>
    <w:rsid w:val="00FF0C10"/>
    <w:rsid w:val="00FF19A4"/>
    <w:rsid w:val="00FF41B5"/>
    <w:rsid w:val="00FF4B86"/>
    <w:rsid w:val="00FF5C70"/>
    <w:rsid w:val="29411E13"/>
    <w:rsid w:val="2EB115C8"/>
    <w:rsid w:val="39506C71"/>
    <w:rsid w:val="44C248B2"/>
    <w:rsid w:val="4A220DCC"/>
    <w:rsid w:val="5E6B7A0B"/>
    <w:rsid w:val="5FB677E2"/>
    <w:rsid w:val="60DC6786"/>
    <w:rsid w:val="77892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4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5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9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Body Text Indent"/>
    <w:basedOn w:val="1"/>
    <w:link w:val="51"/>
    <w:semiHidden/>
    <w:unhideWhenUsed/>
    <w:qFormat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10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46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5">
    <w:name w:val="Title"/>
    <w:basedOn w:val="1"/>
    <w:next w:val="1"/>
    <w:link w:val="43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6">
    <w:name w:val="Body Text First Indent 2"/>
    <w:basedOn w:val="8"/>
    <w:link w:val="52"/>
    <w:semiHidden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页眉 Char"/>
    <w:link w:val="12"/>
    <w:qFormat/>
    <w:locked/>
    <w:uiPriority w:val="99"/>
    <w:rPr>
      <w:sz w:val="18"/>
      <w:szCs w:val="18"/>
    </w:rPr>
  </w:style>
  <w:style w:type="character" w:customStyle="1" w:styleId="24">
    <w:name w:val="页脚 Char"/>
    <w:link w:val="11"/>
    <w:qFormat/>
    <w:locked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9"/>
    <w:link w:val="9"/>
    <w:semiHidden/>
    <w:qFormat/>
    <w:locked/>
    <w:uiPriority w:val="99"/>
  </w:style>
  <w:style w:type="paragraph" w:customStyle="1" w:styleId="27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8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9">
    <w:name w:val="Char Char Char Char Char Char Char Char Char Char"/>
    <w:basedOn w:val="1"/>
    <w:qFormat/>
    <w:uiPriority w:val="99"/>
    <w:pPr>
      <w:ind w:left="1680" w:firstLine="196" w:firstLineChars="70"/>
    </w:pPr>
    <w:rPr>
      <w:rFonts w:ascii="FangSong_GB2312" w:hAnsi="Times New Roman" w:eastAsia="FangSong_GB2312" w:cs="FangSong_GB2312"/>
      <w:sz w:val="28"/>
      <w:szCs w:val="28"/>
    </w:rPr>
  </w:style>
  <w:style w:type="character" w:customStyle="1" w:styleId="30">
    <w:name w:val="批注框文本 Char"/>
    <w:link w:val="10"/>
    <w:semiHidden/>
    <w:qFormat/>
    <w:locked/>
    <w:uiPriority w:val="99"/>
    <w:rPr>
      <w:sz w:val="2"/>
      <w:szCs w:val="2"/>
    </w:rPr>
  </w:style>
  <w:style w:type="character" w:customStyle="1" w:styleId="31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3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4">
    <w:name w:val="Char Char Char"/>
    <w:basedOn w:val="1"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35">
    <w:name w:val="批注文字 Char"/>
    <w:link w:val="6"/>
    <w:qFormat/>
    <w:uiPriority w:val="0"/>
    <w:rPr>
      <w:szCs w:val="24"/>
    </w:rPr>
  </w:style>
  <w:style w:type="character" w:customStyle="1" w:styleId="36">
    <w:name w:val="批注文字 Char1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37">
    <w:name w:val="_Style 2"/>
    <w:basedOn w:val="1"/>
    <w:uiPriority w:val="0"/>
    <w:pPr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8">
    <w:name w:val="Table Paragraph"/>
    <w:basedOn w:val="1"/>
    <w:qFormat/>
    <w:uiPriority w:val="1"/>
    <w:rPr>
      <w:rFonts w:ascii="FangSong_GB2312" w:hAnsi="FangSong_GB2312" w:eastAsia="FangSong_GB2312" w:cs="FangSong_GB2312"/>
      <w:szCs w:val="24"/>
      <w:lang w:val="zh-CN" w:bidi="zh-CN"/>
    </w:rPr>
  </w:style>
  <w:style w:type="character" w:customStyle="1" w:styleId="39">
    <w:name w:val="正文文本 Char"/>
    <w:basedOn w:val="19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4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1">
    <w:name w:val="标题 1 Char"/>
    <w:basedOn w:val="19"/>
    <w:link w:val="2"/>
    <w:uiPriority w:val="0"/>
    <w:rPr>
      <w:rFonts w:cs="Calibri"/>
      <w:b/>
      <w:bCs/>
      <w:kern w:val="44"/>
      <w:sz w:val="44"/>
      <w:szCs w:val="44"/>
    </w:rPr>
  </w:style>
  <w:style w:type="paragraph" w:customStyle="1" w:styleId="42">
    <w:name w:val="Char Char11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3">
    <w:name w:val="标题 Char"/>
    <w:basedOn w:val="19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4">
    <w:name w:val="标题 3 Char"/>
    <w:basedOn w:val="19"/>
    <w:link w:val="4"/>
    <w:semiHidden/>
    <w:uiPriority w:val="0"/>
    <w:rPr>
      <w:rFonts w:cs="Calibri"/>
      <w:b/>
      <w:bCs/>
      <w:kern w:val="2"/>
      <w:sz w:val="32"/>
      <w:szCs w:val="32"/>
    </w:rPr>
  </w:style>
  <w:style w:type="paragraph" w:customStyle="1" w:styleId="45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46">
    <w:name w:val="副标题 Char"/>
    <w:basedOn w:val="19"/>
    <w:link w:val="13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7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8">
    <w:name w:val="Body text|1"/>
    <w:basedOn w:val="1"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9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  <w:style w:type="paragraph" w:customStyle="1" w:styleId="50">
    <w:name w:val="Char Char12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51">
    <w:name w:val="正文文本缩进 Char"/>
    <w:basedOn w:val="19"/>
    <w:link w:val="8"/>
    <w:semiHidden/>
    <w:uiPriority w:val="99"/>
    <w:rPr>
      <w:rFonts w:cs="Calibri"/>
      <w:kern w:val="2"/>
      <w:sz w:val="21"/>
      <w:szCs w:val="21"/>
    </w:rPr>
  </w:style>
  <w:style w:type="character" w:customStyle="1" w:styleId="52">
    <w:name w:val="正文首行缩进 2 Char"/>
    <w:basedOn w:val="51"/>
    <w:link w:val="16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DC8B-9B86-4720-8679-31D42382B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3058</Words>
  <Characters>3147</Characters>
  <Lines>74</Lines>
  <Paragraphs>20</Paragraphs>
  <TotalTime>33</TotalTime>
  <ScaleCrop>false</ScaleCrop>
  <LinksUpToDate>false</LinksUpToDate>
  <CharactersWithSpaces>3647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2022-09-29T07:39:00Z</dcterms:created>
  <dc:creator>Administrator</dc:creator>
  <cp:lastModifiedBy>阳少</cp:lastModifiedBy>
  <cp:lastPrinted>2022-09-29T08:53:00Z</cp:lastPrinted>
  <dcterms:modified xsi:type="dcterms:W3CDTF">2022-10-08T03:19:43Z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914F3D6C5811439F96BE7CAB1C6DC866</vt:lpwstr>
  </property>
</Properties>
</file>