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rPr>
          <w:rFonts w:eastAsia="楷体_GB2312"/>
          <w:color w:val="000000"/>
          <w:sz w:val="30"/>
        </w:rPr>
      </w:pPr>
    </w:p>
    <w:p>
      <w:pPr>
        <w:rPr>
          <w:rFonts w:eastAsia="楷体_GB2312"/>
          <w:color w:val="000000"/>
          <w:sz w:val="30"/>
        </w:rPr>
      </w:pPr>
    </w:p>
    <w:p>
      <w:pPr>
        <w:rPr>
          <w:rFonts w:eastAsia="楷体_GB2312"/>
          <w:color w:val="000000"/>
          <w:sz w:val="30"/>
        </w:rPr>
      </w:pPr>
    </w:p>
    <w:p>
      <w:pPr>
        <w:shd w:val="clear" w:color="auto" w:fill="auto"/>
        <w:jc w:val="center"/>
        <w:rPr>
          <w:rFonts w:hint="eastAsia" w:ascii="黑体" w:hAnsi="华文中宋" w:eastAsia="黑体"/>
          <w:color w:val="000000"/>
          <w:sz w:val="52"/>
          <w:szCs w:val="52"/>
          <w:lang w:eastAsia="zh-CN"/>
        </w:rPr>
      </w:pPr>
      <w:r>
        <w:rPr>
          <w:rFonts w:hint="eastAsia" w:ascii="黑体" w:hAnsi="华文中宋" w:eastAsia="黑体"/>
          <w:color w:val="000000"/>
          <w:sz w:val="52"/>
          <w:szCs w:val="52"/>
          <w:lang w:eastAsia="zh-CN"/>
        </w:rPr>
        <w:t>开封</w:t>
      </w:r>
      <w:r>
        <w:rPr>
          <w:rFonts w:hint="eastAsia" w:ascii="黑体" w:hAnsi="华文中宋" w:eastAsia="黑体"/>
          <w:color w:val="000000"/>
          <w:sz w:val="52"/>
          <w:szCs w:val="52"/>
        </w:rPr>
        <w:t>市知识产权</w:t>
      </w:r>
      <w:r>
        <w:rPr>
          <w:rFonts w:hint="eastAsia" w:ascii="黑体" w:hAnsi="华文中宋" w:eastAsia="黑体"/>
          <w:color w:val="000000"/>
          <w:sz w:val="52"/>
          <w:szCs w:val="52"/>
          <w:lang w:eastAsia="zh-CN"/>
        </w:rPr>
        <w:t>优势企业</w:t>
      </w:r>
    </w:p>
    <w:p>
      <w:pPr>
        <w:shd w:val="clear" w:color="auto" w:fill="auto"/>
        <w:jc w:val="center"/>
        <w:rPr>
          <w:rFonts w:hint="eastAsia" w:ascii="黑体" w:hAnsi="华文中宋" w:eastAsia="黑体"/>
          <w:color w:val="000000"/>
          <w:sz w:val="52"/>
          <w:szCs w:val="52"/>
          <w:lang w:eastAsia="zh-CN"/>
        </w:rPr>
      </w:pPr>
      <w:r>
        <w:rPr>
          <w:rFonts w:hint="eastAsia" w:ascii="黑体" w:hAnsi="华文中宋" w:eastAsia="黑体"/>
          <w:color w:val="000000"/>
          <w:sz w:val="52"/>
          <w:szCs w:val="52"/>
          <w:lang w:eastAsia="zh-CN"/>
        </w:rPr>
        <w:t>申报书</w:t>
      </w:r>
    </w:p>
    <w:p>
      <w:pPr>
        <w:rPr>
          <w:rFonts w:eastAsia="楷体_GB2312"/>
          <w:color w:val="000000"/>
          <w:sz w:val="30"/>
        </w:rPr>
      </w:pPr>
    </w:p>
    <w:p>
      <w:pPr>
        <w:rPr>
          <w:rFonts w:eastAsia="楷体_GB2312"/>
          <w:color w:val="000000"/>
          <w:sz w:val="30"/>
        </w:rPr>
      </w:pPr>
    </w:p>
    <w:p>
      <w:pPr>
        <w:rPr>
          <w:rFonts w:eastAsia="楷体_GB2312"/>
          <w:color w:val="000000"/>
          <w:sz w:val="30"/>
        </w:rPr>
      </w:pPr>
    </w:p>
    <w:p>
      <w:pPr>
        <w:rPr>
          <w:rFonts w:eastAsia="楷体_GB2312"/>
          <w:color w:val="000000"/>
          <w:sz w:val="30"/>
        </w:rPr>
      </w:pPr>
    </w:p>
    <w:p>
      <w:pPr>
        <w:spacing w:line="600" w:lineRule="exact"/>
        <w:ind w:firstLine="900" w:firstLineChars="30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企业名称：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                 </w:t>
      </w:r>
    </w:p>
    <w:p>
      <w:pPr>
        <w:spacing w:line="600" w:lineRule="exact"/>
        <w:ind w:firstLine="900" w:firstLineChars="300"/>
        <w:rPr>
          <w:rFonts w:ascii="仿宋_GB2312" w:eastAsia="仿宋_GB2312"/>
          <w:color w:val="000000"/>
          <w:sz w:val="30"/>
        </w:rPr>
      </w:pPr>
    </w:p>
    <w:p>
      <w:pPr>
        <w:spacing w:line="600" w:lineRule="exact"/>
        <w:ind w:firstLine="900" w:firstLineChars="30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申报日期：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                 </w:t>
      </w:r>
    </w:p>
    <w:p>
      <w:pPr>
        <w:rPr>
          <w:rFonts w:ascii="仿宋_GB2312" w:eastAsia="仿宋_GB2312"/>
          <w:color w:val="000000"/>
          <w:sz w:val="30"/>
          <w:u w:val="single"/>
        </w:rPr>
      </w:pPr>
    </w:p>
    <w:p>
      <w:pPr>
        <w:ind w:firstLine="900" w:firstLineChars="300"/>
        <w:rPr>
          <w:rFonts w:hint="eastAsia" w:ascii="仿宋_GB2312" w:eastAsia="仿宋_GB2312"/>
          <w:color w:val="000000"/>
          <w:sz w:val="30"/>
          <w:u w:val="single"/>
        </w:rPr>
      </w:pPr>
    </w:p>
    <w:p>
      <w:pPr>
        <w:ind w:firstLine="900" w:firstLineChars="300"/>
        <w:rPr>
          <w:rFonts w:hint="eastAsia" w:ascii="仿宋_GB2312" w:eastAsia="仿宋_GB2312"/>
          <w:color w:val="000000"/>
          <w:sz w:val="30"/>
          <w:u w:val="single"/>
        </w:rPr>
      </w:pPr>
    </w:p>
    <w:p>
      <w:pPr>
        <w:ind w:firstLine="900" w:firstLineChars="300"/>
        <w:rPr>
          <w:rFonts w:hint="eastAsia" w:ascii="仿宋_GB2312" w:eastAsia="仿宋_GB2312"/>
          <w:color w:val="000000"/>
          <w:sz w:val="30"/>
          <w:u w:val="single"/>
        </w:rPr>
      </w:pPr>
    </w:p>
    <w:p>
      <w:pPr>
        <w:ind w:firstLine="900" w:firstLineChars="300"/>
        <w:rPr>
          <w:rFonts w:ascii="仿宋_GB2312" w:eastAsia="仿宋_GB2312"/>
          <w:color w:val="000000"/>
          <w:sz w:val="30"/>
          <w:u w:val="single"/>
        </w:rPr>
      </w:pPr>
    </w:p>
    <w:p>
      <w:pPr>
        <w:jc w:val="center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  <w:lang w:eastAsia="zh-CN"/>
        </w:rPr>
        <w:t>开封</w:t>
      </w:r>
      <w:r>
        <w:rPr>
          <w:rFonts w:hint="eastAsia" w:ascii="仿宋_GB2312" w:eastAsia="仿宋_GB2312"/>
          <w:color w:val="000000"/>
          <w:sz w:val="30"/>
        </w:rPr>
        <w:t>市</w:t>
      </w:r>
      <w:r>
        <w:rPr>
          <w:rFonts w:hint="eastAsia" w:ascii="仿宋_GB2312" w:eastAsia="仿宋_GB2312"/>
          <w:color w:val="000000"/>
          <w:sz w:val="30"/>
          <w:lang w:eastAsia="zh-CN"/>
        </w:rPr>
        <w:t>市场监督管理局（知识产权局）</w:t>
      </w:r>
      <w:r>
        <w:rPr>
          <w:rFonts w:hint="eastAsia" w:ascii="仿宋_GB2312" w:eastAsia="仿宋_GB2312"/>
          <w:color w:val="000000"/>
          <w:sz w:val="30"/>
        </w:rPr>
        <w:t>制</w:t>
      </w:r>
    </w:p>
    <w:p>
      <w:pPr>
        <w:spacing w:line="300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仿宋_GB2312" w:eastAsia="仿宋_GB2312"/>
          <w:color w:val="000000"/>
          <w:sz w:val="24"/>
        </w:rPr>
        <w:br w:type="page"/>
      </w:r>
      <w:r>
        <w:rPr>
          <w:rFonts w:hint="eastAsia" w:ascii="方正小标宋简体" w:eastAsia="方正小标宋简体"/>
          <w:color w:val="000000"/>
          <w:sz w:val="44"/>
          <w:szCs w:val="44"/>
        </w:rPr>
        <w:t>填写要求</w:t>
      </w:r>
    </w:p>
    <w:p>
      <w:pPr>
        <w:snapToGrid w:val="0"/>
        <w:spacing w:line="300" w:lineRule="auto"/>
        <w:ind w:firstLine="480" w:firstLineChars="200"/>
        <w:jc w:val="center"/>
        <w:rPr>
          <w:rFonts w:ascii="黑体" w:eastAsia="黑体"/>
          <w:color w:val="000000"/>
          <w:sz w:val="24"/>
        </w:rPr>
      </w:pP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请企业认真如实填写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本申报书，</w:t>
      </w:r>
      <w:r>
        <w:rPr>
          <w:rFonts w:hint="eastAsia" w:ascii="仿宋_GB2312" w:eastAsia="仿宋_GB2312"/>
          <w:color w:val="000000"/>
          <w:sz w:val="32"/>
          <w:szCs w:val="32"/>
        </w:rPr>
        <w:t>要求如下：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1．指定专人会同企业财务、统计部门人员填写。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2．填表用语简洁明了，数据详实、准确。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3．表内栏目不得空缺，如果某项栏目内容没有，请填“无”。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4．各表格中的内容如果不够地方填写，可以扩充或加页。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 本表填写内容中涉及到的企业相关情况，如审计报告、重要管理制度、获奖证书、专利证书、有关认定证书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和证明文件</w:t>
      </w:r>
      <w:r>
        <w:rPr>
          <w:rFonts w:hint="eastAsia" w:ascii="仿宋_GB2312" w:eastAsia="仿宋_GB2312"/>
          <w:color w:val="000000"/>
          <w:sz w:val="32"/>
          <w:szCs w:val="32"/>
        </w:rPr>
        <w:t>等需要提供相关复印件一并附上。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6．各种数据的统计截止日期为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</w:rPr>
        <w:t>12月31日。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7．附表只填写企业重要的、有代表性的内容。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8．工作内容应包括近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color w:val="000000"/>
          <w:sz w:val="32"/>
          <w:szCs w:val="32"/>
        </w:rPr>
        <w:t>年的企业工作情况。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9．企业法定代表人确认所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填写内容</w:t>
      </w:r>
      <w:r>
        <w:rPr>
          <w:rFonts w:hint="eastAsia" w:ascii="仿宋_GB2312" w:eastAsia="仿宋_GB2312"/>
          <w:color w:val="000000"/>
          <w:sz w:val="32"/>
          <w:szCs w:val="32"/>
        </w:rPr>
        <w:t>准确无误后，在本表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color w:val="000000"/>
          <w:sz w:val="32"/>
          <w:szCs w:val="32"/>
        </w:rPr>
        <w:t>单位承诺栏签字并加盖企业公章，否则本表无效。</w:t>
      </w:r>
    </w:p>
    <w:p>
      <w:pPr>
        <w:spacing w:line="600" w:lineRule="exact"/>
        <w:ind w:firstLine="320" w:firstLineChars="1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填表人（签字）：</w:t>
      </w:r>
    </w:p>
    <w:p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填表日期：</w:t>
      </w:r>
    </w:p>
    <w:p>
      <w:pPr>
        <w:spacing w:line="600" w:lineRule="exact"/>
        <w:ind w:left="31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联系电话：</w:t>
      </w:r>
    </w:p>
    <w:p>
      <w:pPr>
        <w:spacing w:line="600" w:lineRule="exact"/>
        <w:ind w:left="31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电子邮件：</w:t>
      </w:r>
    </w:p>
    <w:p>
      <w:pPr>
        <w:snapToGrid w:val="0"/>
        <w:spacing w:line="560" w:lineRule="exact"/>
        <w:jc w:val="both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</w:p>
    <w:p>
      <w:pPr>
        <w:snapToGrid w:val="0"/>
        <w:spacing w:line="560" w:lineRule="exact"/>
        <w:jc w:val="both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</w:p>
    <w:p>
      <w:pPr>
        <w:snapToGrid w:val="0"/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eastAsia="zh-CN"/>
        </w:rPr>
        <w:t>开封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市知识产权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eastAsia="zh-CN"/>
        </w:rPr>
        <w:t>优势企业申报书</w:t>
      </w:r>
    </w:p>
    <w:tbl>
      <w:tblPr>
        <w:tblStyle w:val="3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1367"/>
        <w:gridCol w:w="7"/>
        <w:gridCol w:w="3"/>
        <w:gridCol w:w="278"/>
        <w:gridCol w:w="1131"/>
        <w:gridCol w:w="25"/>
        <w:gridCol w:w="638"/>
        <w:gridCol w:w="309"/>
        <w:gridCol w:w="765"/>
        <w:gridCol w:w="397"/>
        <w:gridCol w:w="740"/>
        <w:gridCol w:w="153"/>
        <w:gridCol w:w="890"/>
        <w:gridCol w:w="77"/>
        <w:gridCol w:w="80"/>
        <w:gridCol w:w="206"/>
        <w:gridCol w:w="315"/>
        <w:gridCol w:w="112"/>
        <w:gridCol w:w="302"/>
        <w:gridCol w:w="1144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935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企业通信地址</w:t>
            </w:r>
          </w:p>
        </w:tc>
        <w:tc>
          <w:tcPr>
            <w:tcW w:w="533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208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联络人</w:t>
            </w:r>
          </w:p>
        </w:tc>
        <w:tc>
          <w:tcPr>
            <w:tcW w:w="208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8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经济类型</w:t>
            </w:r>
          </w:p>
        </w:tc>
        <w:tc>
          <w:tcPr>
            <w:tcW w:w="7572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□国有企业 □集体企业 □私营企业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8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72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□有限责任公司 □股份有限公司 □股份合作企业 □其他企业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上市情况</w:t>
            </w:r>
          </w:p>
        </w:tc>
        <w:tc>
          <w:tcPr>
            <w:tcW w:w="7572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□上海证券交易所 □深圳证券交易所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海外上市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未上市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935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企业规模（按照《中小企业划型标准规定》确定）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935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□ A.大型企业  □ B.中型企业  □ C.小型企业  □D.微型企业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8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科技型企业类别（选填一个）</w:t>
            </w:r>
          </w:p>
        </w:tc>
        <w:tc>
          <w:tcPr>
            <w:tcW w:w="31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高新技术企业□</w:t>
            </w:r>
          </w:p>
        </w:tc>
        <w:tc>
          <w:tcPr>
            <w:tcW w:w="2257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所属国民经济行业代码（按《国民经济行业分类》中“大类”填写）</w:t>
            </w:r>
          </w:p>
        </w:tc>
        <w:tc>
          <w:tcPr>
            <w:tcW w:w="2159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8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科技型中小企业□</w:t>
            </w:r>
          </w:p>
        </w:tc>
        <w:tc>
          <w:tcPr>
            <w:tcW w:w="2257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9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8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其他类企业□</w:t>
            </w:r>
          </w:p>
        </w:tc>
        <w:tc>
          <w:tcPr>
            <w:tcW w:w="2257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9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所属领域</w:t>
            </w:r>
          </w:p>
        </w:tc>
        <w:tc>
          <w:tcPr>
            <w:tcW w:w="31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企业信用等级</w:t>
            </w:r>
          </w:p>
        </w:tc>
        <w:tc>
          <w:tcPr>
            <w:tcW w:w="21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主营业务</w:t>
            </w:r>
          </w:p>
        </w:tc>
        <w:tc>
          <w:tcPr>
            <w:tcW w:w="7572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经营状况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hi-IN"/>
              </w:rPr>
              <w:t>2021年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营业收入（万元）</w:t>
            </w: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2021年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纳税额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（万元）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hi-IN"/>
              </w:rPr>
              <w:t>2021年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专利相关产品与服务营业收入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hi-IN"/>
              </w:rPr>
              <w:t>（万元）</w:t>
            </w:r>
          </w:p>
        </w:tc>
        <w:tc>
          <w:tcPr>
            <w:tcW w:w="22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hi-IN"/>
              </w:rPr>
              <w:t>2021年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专利相关产品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hi-I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与服务收入占企业年营业收入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hi-IN"/>
              </w:rPr>
              <w:t>百分比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知识产权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工作体系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分管领导</w:t>
            </w: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机构名称</w:t>
            </w:r>
          </w:p>
        </w:tc>
        <w:tc>
          <w:tcPr>
            <w:tcW w:w="22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专职（人）</w:t>
            </w: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兼职（人）</w:t>
            </w:r>
          </w:p>
        </w:tc>
        <w:tc>
          <w:tcPr>
            <w:tcW w:w="22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知识产权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制度建设</w:t>
            </w:r>
          </w:p>
        </w:tc>
        <w:tc>
          <w:tcPr>
            <w:tcW w:w="7565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知识产权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经费投入</w:t>
            </w:r>
          </w:p>
        </w:tc>
        <w:tc>
          <w:tcPr>
            <w:tcW w:w="31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hi-IN"/>
              </w:rPr>
              <w:t>2021年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知识产权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hi-IN"/>
              </w:rPr>
              <w:t>经费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（万元）</w:t>
            </w:r>
          </w:p>
        </w:tc>
        <w:tc>
          <w:tcPr>
            <w:tcW w:w="441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占企业年营业收入比值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1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320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是否参与《企业知识产权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管理规范》实施</w:t>
            </w:r>
          </w:p>
        </w:tc>
        <w:tc>
          <w:tcPr>
            <w:tcW w:w="17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有□ 否□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通过《企业知识产权管理规范》认证时间</w:t>
            </w:r>
          </w:p>
        </w:tc>
        <w:tc>
          <w:tcPr>
            <w:tcW w:w="22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320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企业内知识产权创造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（研发）机构</w:t>
            </w:r>
          </w:p>
        </w:tc>
        <w:tc>
          <w:tcPr>
            <w:tcW w:w="17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有□ 否□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研发机构人数</w:t>
            </w:r>
          </w:p>
        </w:tc>
        <w:tc>
          <w:tcPr>
            <w:tcW w:w="22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5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资源拥有情况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专利（截至上年末）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专利授权量（件）</w:t>
            </w:r>
          </w:p>
        </w:tc>
        <w:tc>
          <w:tcPr>
            <w:tcW w:w="327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发明专利授权量（件）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</w:t>
            </w:r>
          </w:p>
        </w:tc>
        <w:tc>
          <w:tcPr>
            <w:tcW w:w="28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327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</w:t>
            </w:r>
          </w:p>
        </w:tc>
        <w:tc>
          <w:tcPr>
            <w:tcW w:w="28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327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</w:p>
        </w:tc>
        <w:tc>
          <w:tcPr>
            <w:tcW w:w="28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327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有效专利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拥有量（件）</w:t>
            </w:r>
          </w:p>
        </w:tc>
        <w:tc>
          <w:tcPr>
            <w:tcW w:w="615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    件：其中发明        件；实用新型        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1100" w:firstLineChars="50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外观设计        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商标（截至2021年末）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有效商标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拥有量（件）</w:t>
            </w:r>
          </w:p>
        </w:tc>
        <w:tc>
          <w:tcPr>
            <w:tcW w:w="28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驰名商标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拥有量（件）</w:t>
            </w:r>
          </w:p>
        </w:tc>
        <w:tc>
          <w:tcPr>
            <w:tcW w:w="18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其他有效知识产权（截至2021年末）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5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知识产权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运营</w:t>
            </w:r>
          </w:p>
        </w:tc>
        <w:tc>
          <w:tcPr>
            <w:tcW w:w="140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1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作价入股</w:t>
            </w:r>
          </w:p>
        </w:tc>
        <w:tc>
          <w:tcPr>
            <w:tcW w:w="19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许可转让</w:t>
            </w:r>
          </w:p>
        </w:tc>
        <w:tc>
          <w:tcPr>
            <w:tcW w:w="20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质押融资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40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  <w:t>数量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  <w:t>（件）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  <w:t>（万元）</w:t>
            </w: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  <w:t>数量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  <w:t>（件）</w:t>
            </w:r>
          </w:p>
        </w:tc>
        <w:tc>
          <w:tcPr>
            <w:tcW w:w="10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  <w:t>（万元）</w:t>
            </w:r>
          </w:p>
        </w:tc>
        <w:tc>
          <w:tcPr>
            <w:tcW w:w="9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  <w:t>数量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  <w:t>（件）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</w:t>
            </w: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</w:t>
            </w: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79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hi-I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hi-IN"/>
              </w:rPr>
              <w:t>近三年专利导航工作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hi-IN"/>
              </w:rPr>
              <w:t>主要成效</w:t>
            </w:r>
          </w:p>
        </w:tc>
        <w:tc>
          <w:tcPr>
            <w:tcW w:w="615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67" w:hRule="atLeast"/>
          <w:jc w:val="center"/>
        </w:trPr>
        <w:tc>
          <w:tcPr>
            <w:tcW w:w="1795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知识产权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人才培养</w:t>
            </w:r>
          </w:p>
        </w:tc>
        <w:tc>
          <w:tcPr>
            <w:tcW w:w="23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2021年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知识产权培训次数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培训人数</w:t>
            </w:r>
          </w:p>
        </w:tc>
        <w:tc>
          <w:tcPr>
            <w:tcW w:w="20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67" w:hRule="atLeast"/>
          <w:jc w:val="center"/>
        </w:trPr>
        <w:tc>
          <w:tcPr>
            <w:tcW w:w="179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管理、研发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hi-IN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人员的知识产权培训率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hi-IN"/>
              </w:rPr>
              <w:t>全体员工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知识产权培训率</w:t>
            </w:r>
          </w:p>
        </w:tc>
        <w:tc>
          <w:tcPr>
            <w:tcW w:w="20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9357" w:type="dxa"/>
            <w:gridSpan w:val="21"/>
            <w:noWrap w:val="0"/>
            <w:vAlign w:val="top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  <w:lang w:bidi="hi-IN"/>
              </w:rPr>
              <w:t>二、企业知识产权工作情况</w:t>
            </w:r>
          </w:p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（含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hi-IN"/>
              </w:rPr>
              <w:t>申报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条件所提的内容及企业近三年知识产权工作开展情况等）</w:t>
            </w: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  <w:lang w:bidi="hi-IN"/>
              </w:rPr>
            </w:pPr>
          </w:p>
          <w:p>
            <w:pPr>
              <w:tabs>
                <w:tab w:val="left" w:pos="6990"/>
              </w:tabs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仿宋_GB2312" w:eastAsia="仿宋_GB2312" w:cs="Times New Roman"/>
                <w:kern w:val="0"/>
                <w:sz w:val="22"/>
                <w:szCs w:val="22"/>
                <w:lang w:bidi="hi-IN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8" w:type="dxa"/>
          <w:trHeight w:val="567" w:hRule="atLeast"/>
          <w:jc w:val="center"/>
        </w:trPr>
        <w:tc>
          <w:tcPr>
            <w:tcW w:w="8955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三、申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8" w:type="dxa"/>
          <w:trHeight w:val="2268" w:hRule="atLeast"/>
          <w:jc w:val="center"/>
        </w:trPr>
        <w:tc>
          <w:tcPr>
            <w:tcW w:w="8955" w:type="dxa"/>
            <w:gridSpan w:val="21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本单位自愿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申报开封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市知识产权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优势企业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，对所提供的所有数据及内容的真实性负责。</w:t>
            </w: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before="48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法定代表人签字：                             （盖   章）</w:t>
            </w: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年      月     日</w:t>
            </w: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8" w:type="dxa"/>
          <w:trHeight w:val="567" w:hRule="atLeast"/>
          <w:jc w:val="center"/>
        </w:trPr>
        <w:tc>
          <w:tcPr>
            <w:tcW w:w="8955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u w:val="none"/>
              </w:rPr>
              <w:t>四、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  <w:u w:val="none"/>
                <w:lang w:eastAsia="zh-CN"/>
              </w:rPr>
              <w:t>县、区市场监督管理局意见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8" w:type="dxa"/>
          <w:trHeight w:val="2013" w:hRule="atLeast"/>
          <w:jc w:val="center"/>
        </w:trPr>
        <w:tc>
          <w:tcPr>
            <w:tcW w:w="8955" w:type="dxa"/>
            <w:gridSpan w:val="21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   （盖   章）</w:t>
            </w: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年      月     日</w:t>
            </w: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8" w:type="dxa"/>
          <w:trHeight w:val="567" w:hRule="atLeast"/>
          <w:jc w:val="center"/>
        </w:trPr>
        <w:tc>
          <w:tcPr>
            <w:tcW w:w="8955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五、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开封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  <w:t>市知识产权事务中心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8" w:type="dxa"/>
          <w:trHeight w:val="567" w:hRule="atLeast"/>
          <w:jc w:val="center"/>
        </w:trPr>
        <w:tc>
          <w:tcPr>
            <w:tcW w:w="8955" w:type="dxa"/>
            <w:gridSpan w:val="21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   （盖 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年 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8" w:type="dxa"/>
          <w:trHeight w:val="567" w:hRule="atLeast"/>
          <w:jc w:val="center"/>
        </w:trPr>
        <w:tc>
          <w:tcPr>
            <w:tcW w:w="8955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六、开封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市市场监督管理局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（知识产权局）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8" w:type="dxa"/>
          <w:trHeight w:val="1691" w:hRule="atLeast"/>
          <w:jc w:val="center"/>
        </w:trPr>
        <w:tc>
          <w:tcPr>
            <w:tcW w:w="8955" w:type="dxa"/>
            <w:gridSpan w:val="21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480" w:firstLine="4800" w:firstLineChars="20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right="480" w:firstLine="4800" w:firstLineChars="20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   （盖   章）</w:t>
            </w: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年      月     日</w:t>
            </w: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9357" w:type="dxa"/>
            <w:gridSpan w:val="21"/>
            <w:noWrap w:val="0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8"/>
                <w:szCs w:val="28"/>
                <w:lang w:bidi="hi-IN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  <w:lang w:bidi="hi-IN"/>
              </w:rPr>
              <w:t>六、附件及证明材料目录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2073" w:type="dxa"/>
            <w:gridSpan w:val="5"/>
            <w:noWrap w:val="0"/>
            <w:vAlign w:val="center"/>
          </w:tcPr>
          <w:p>
            <w:pPr>
              <w:snapToGrid w:val="0"/>
              <w:spacing w:before="48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序号</w:t>
            </w:r>
          </w:p>
        </w:tc>
        <w:tc>
          <w:tcPr>
            <w:tcW w:w="5726" w:type="dxa"/>
            <w:gridSpan w:val="13"/>
            <w:noWrap w:val="0"/>
            <w:vAlign w:val="center"/>
          </w:tcPr>
          <w:p>
            <w:pPr>
              <w:snapToGrid w:val="0"/>
              <w:spacing w:before="48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名称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napToGrid w:val="0"/>
              <w:spacing w:before="48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20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2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207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207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207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207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207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207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207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207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207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207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207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9705340</wp:posOffset>
              </wp:positionV>
              <wp:extent cx="42672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89.2pt;margin-top:764.2pt;height:9.6pt;width:33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PwMYF1wAAAA0B&#10;AAAPAAAAAAAAAAEAIAAAACIAAABkcnMvZG93bnJldi54bWxQSwECFAAUAAAACACHTuJA7M6+06oB&#10;AABv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MjIwZWEwZjY1ZTg3Y2ZlZGI3MGYzMTc3ODExNmEifQ=="/>
  </w:docVars>
  <w:rsids>
    <w:rsidRoot w:val="22CA151E"/>
    <w:rsid w:val="04E57A7B"/>
    <w:rsid w:val="087B2735"/>
    <w:rsid w:val="142C636E"/>
    <w:rsid w:val="171755E3"/>
    <w:rsid w:val="19971DEC"/>
    <w:rsid w:val="22CA151E"/>
    <w:rsid w:val="235E0548"/>
    <w:rsid w:val="26595C45"/>
    <w:rsid w:val="27E8344F"/>
    <w:rsid w:val="2FFB099F"/>
    <w:rsid w:val="33721372"/>
    <w:rsid w:val="381979D3"/>
    <w:rsid w:val="38234AA9"/>
    <w:rsid w:val="383945DC"/>
    <w:rsid w:val="3B7139B7"/>
    <w:rsid w:val="3D935977"/>
    <w:rsid w:val="42CF00FD"/>
    <w:rsid w:val="4E031912"/>
    <w:rsid w:val="53DA5F05"/>
    <w:rsid w:val="758E7A85"/>
    <w:rsid w:val="7B415583"/>
    <w:rsid w:val="7D96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60" w:line="696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2356</Words>
  <Characters>2466</Characters>
  <Lines>0</Lines>
  <Paragraphs>0</Paragraphs>
  <TotalTime>82</TotalTime>
  <ScaleCrop>false</ScaleCrop>
  <LinksUpToDate>false</LinksUpToDate>
  <CharactersWithSpaces>3070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2022-06-30T02:27:00Z</dcterms:created>
  <dc:creator>刘克非</dc:creator>
  <cp:lastModifiedBy>阳少</cp:lastModifiedBy>
  <dcterms:modified xsi:type="dcterms:W3CDTF">2022-08-08T09:23:00Z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98F0A5A343424D1385D58B1625CA1F29</vt:lpwstr>
  </property>
</Properties>
</file>