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color w:val="auto"/>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auto"/>
          <w:sz w:val="44"/>
          <w:szCs w:val="44"/>
          <w:lang w:val="en-US" w:eastAsia="zh-CN"/>
        </w:rPr>
        <w:t>“一件事一次办”操作指南</w:t>
      </w:r>
    </w:p>
    <w:p>
      <w:pPr>
        <w:ind w:firstLine="643" w:firstLineChars="200"/>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一、</w:t>
      </w:r>
      <w:r>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t>适用范围</w:t>
      </w:r>
    </w:p>
    <w:p>
      <w:pPr>
        <w:ind w:firstLine="640" w:firstLineChars="200"/>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 w:eastAsia="zh-CN" w:bidi="ar"/>
        </w:rPr>
        <w:t>开封市</w:t>
      </w: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需要一次性办理完“一件事”的企业</w:t>
      </w:r>
    </w:p>
    <w:p>
      <w:pPr>
        <w:ind w:firstLine="643" w:firstLineChars="200"/>
        <w:rPr>
          <w:rFonts w:hint="default" w:ascii="仿宋_GB2312" w:hAnsi="仿宋_GB2312" w:eastAsia="仿宋_GB2312" w:cs="仿宋_GB2312"/>
          <w:b/>
          <w:bCs/>
          <w:i w:val="0"/>
          <w:iCs w:val="0"/>
          <w:caps w:val="0"/>
          <w:color w:val="000000"/>
          <w:spacing w:val="0"/>
          <w:kern w:val="0"/>
          <w:sz w:val="32"/>
          <w:szCs w:val="32"/>
          <w:shd w:val="clear" w:color="auto" w:fill="FFFFFF"/>
          <w:lang w:val="e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二、</w:t>
      </w:r>
      <w:r>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t>适用情形</w:t>
      </w:r>
    </w:p>
    <w:p>
      <w:pPr>
        <w:ind w:firstLine="640" w:firstLineChars="200"/>
        <w:rPr>
          <w:rFonts w:hint="default"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企业开办一件事、企业注销一件事、我要开药店一件事、我要开便利店一件事、我要开饭店一件事、我要开食品小经营店一件事、我要开酒吧一件事、我要开超市一件事、我要开甜品店一件事</w:t>
      </w:r>
    </w:p>
    <w:p>
      <w:pPr>
        <w:ind w:firstLine="643" w:firstLineChars="200"/>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三、</w:t>
      </w:r>
      <w:r>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t>办理费用</w:t>
      </w:r>
    </w:p>
    <w:p>
      <w:pPr>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i w:val="0"/>
          <w:iCs w:val="0"/>
          <w:caps w:val="0"/>
          <w:color w:val="000000"/>
          <w:spacing w:val="0"/>
          <w:kern w:val="0"/>
          <w:sz w:val="32"/>
          <w:szCs w:val="32"/>
          <w:shd w:val="clear" w:color="auto" w:fill="FFFFFF"/>
          <w:lang w:val="en" w:eastAsia="zh-CN" w:bidi="ar"/>
        </w:rPr>
        <w:t>不收费</w:t>
      </w:r>
    </w:p>
    <w:p>
      <w:pPr>
        <w:ind w:firstLine="643" w:firstLineChars="200"/>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pPr>
      <w:r>
        <w:rPr>
          <w:rFonts w:hint="eastAsia" w:ascii="仿宋_GB2312" w:hAnsi="仿宋_GB2312" w:eastAsia="仿宋_GB2312" w:cs="仿宋_GB2312"/>
          <w:b/>
          <w:bCs/>
          <w:i w:val="0"/>
          <w:iCs w:val="0"/>
          <w:caps w:val="0"/>
          <w:color w:val="000000"/>
          <w:spacing w:val="0"/>
          <w:kern w:val="0"/>
          <w:sz w:val="32"/>
          <w:szCs w:val="32"/>
          <w:shd w:val="clear" w:color="auto" w:fill="FFFFFF"/>
          <w:lang w:val="en-US" w:eastAsia="zh-CN" w:bidi="ar"/>
        </w:rPr>
        <w:t>四、</w:t>
      </w:r>
      <w:r>
        <w:rPr>
          <w:rFonts w:hint="eastAsia" w:ascii="仿宋_GB2312" w:hAnsi="仿宋_GB2312" w:eastAsia="仿宋_GB2312" w:cs="仿宋_GB2312"/>
          <w:b/>
          <w:bCs/>
          <w:i w:val="0"/>
          <w:iCs w:val="0"/>
          <w:caps w:val="0"/>
          <w:color w:val="000000"/>
          <w:spacing w:val="0"/>
          <w:kern w:val="0"/>
          <w:sz w:val="32"/>
          <w:szCs w:val="32"/>
          <w:shd w:val="clear" w:color="auto" w:fill="FFFFFF"/>
          <w:lang w:val="en" w:eastAsia="zh-CN" w:bidi="ar"/>
        </w:rPr>
        <w:t>办理流程</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（一）网上申请</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1、申请人在开封政务网注册一个账号；</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进入开封市政务服务网“一件事平台”，在“企业一件事一次办”栏目内找到“我要开xx”进行网上申请：选择引导信息→系统自动匹配出需办事项及申请链接→申请人按材料要求填写信息并上传附件→提交申请。</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（二）综合预审</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1、开封政务服务网系统根据申请情形自动将申请信息线上推送给相关业务部门。相关业务部门通过开封政务网审批端，线上审核涉及本部门的事项材料，提出预审意见；</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2、各部门的预审意见全部完成后，系统自动生成综合预审意见，线上及短信反馈给申请人；申请人根据综合预审意见进行修改，并重新提交申请，直至预审通过。</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3、综合预审通过后，由综合受理窗口通知申请人及时报送纸质申请材料至综合受理窗口。</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（三）提交资料（受理）</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1、申请人到综合受理窗口递交纸质申请材料；</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2、综合受理窗口审核材料是否齐全且与线上一致；</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3、审核纸质材料无误后，综合受理窗口现场指导申请人进入相关部门的独立审批系统（如有）进行信息填报；</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4、申请人在相关部门的独立审批系统（如有）信息填报完成后，综合受理窗口1个工作日内将纸质材料按部门分类送达，然后受理该件。</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（四）现场核查（不需要现场核查的会省略此步骤）</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1、各部门收到纸质申请材料后确定是否需要现场核查：无需现场核查的部门即时出证并移交综合受理窗口；需要现场核查的部门自行组织现场核查。</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2、需要现场核查的，核查通过后，核查部门及时出证移交综合受理窗口；核查未通过或不予许可的，及时出具不予许可决定书移交综合受理窗口。</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（五）出证发放</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1、综合受理窗口集齐所有证书后，联系申请人领取证书或者通过EMS邮寄送达；</w:t>
      </w:r>
    </w:p>
    <w:p>
      <w:pPr>
        <w:ind w:firstLine="640" w:firstLineChars="200"/>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pPr>
      <w:r>
        <w:rPr>
          <w:rFonts w:hint="eastAsia" w:ascii="仿宋_GB2312" w:hAnsi="仿宋_GB2312" w:eastAsia="仿宋_GB2312" w:cs="仿宋_GB2312"/>
          <w:i w:val="0"/>
          <w:iCs w:val="0"/>
          <w:caps w:val="0"/>
          <w:color w:val="000000"/>
          <w:spacing w:val="0"/>
          <w:kern w:val="0"/>
          <w:sz w:val="32"/>
          <w:szCs w:val="32"/>
          <w:shd w:val="clear" w:color="auto" w:fill="FFFFFF"/>
          <w:lang w:val="en-US" w:eastAsia="zh-CN" w:bidi="ar"/>
        </w:rPr>
        <w:t>2、对于不予许可的事项，由申请人到相关部门业务项内单独办理。</w:t>
      </w:r>
    </w:p>
    <w:p>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五、办事地址</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开封政务服务网（https://www.kfzwfw.gov.cn/）</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开封市市民之家企业开办专区</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各县区行政服务大厅企业开办专区（市场监管窗口）</w:t>
      </w:r>
    </w:p>
    <w:p>
      <w:pPr>
        <w:pStyle w:val="2"/>
        <w:jc w:val="both"/>
        <w:rPr>
          <w:rFonts w:hint="eastAsia"/>
          <w:lang w:val="en-US" w:eastAsia="zh-CN"/>
        </w:rPr>
      </w:pPr>
    </w:p>
    <w:p>
      <w:pPr>
        <w:spacing w:line="590" w:lineRule="exact"/>
        <w:rPr>
          <w:rFonts w:hint="eastAsia" w:ascii="黑体" w:hAnsi="黑体" w:eastAsia="黑体" w:cs="黑体"/>
          <w:color w:val="000000"/>
          <w:sz w:val="32"/>
          <w:szCs w:val="32"/>
        </w:rPr>
      </w:pPr>
    </w:p>
    <w:p>
      <w:pPr>
        <w:spacing w:line="590" w:lineRule="exact"/>
        <w:jc w:val="both"/>
        <w:rPr>
          <w:rFonts w:hint="eastAsia" w:ascii="仿宋" w:hAnsi="仿宋" w:eastAsia="仿宋" w:cs="仿宋_GB2312"/>
          <w:sz w:val="24"/>
        </w:rPr>
      </w:pPr>
      <w:r>
        <w:rPr>
          <w:rFonts w:hint="eastAsia" w:cs="仿宋_GB2312"/>
          <w:color w:val="000000"/>
          <w:sz w:val="26"/>
          <w:szCs w:val="26"/>
        </w:rPr>
        <w:t xml:space="preserve">                                                 </w:t>
      </w:r>
    </w:p>
    <w:sectPr>
      <w:headerReference r:id="rId3" w:type="default"/>
      <w:footerReference r:id="rId4" w:type="default"/>
      <w:pgSz w:w="11906" w:h="16838"/>
      <w:pgMar w:top="2154" w:right="1474" w:bottom="1984" w:left="1588" w:header="851"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5BB979A-21B8-4EE0-80D1-E2E52B6C6CE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9BBE07A7-FAC8-4776-9277-9BC7D9034386}"/>
  </w:font>
  <w:font w:name="方正小标宋简体">
    <w:panose1 w:val="03000509000000000000"/>
    <w:charset w:val="86"/>
    <w:family w:val="auto"/>
    <w:pitch w:val="default"/>
    <w:sig w:usb0="00000001" w:usb1="080E0000" w:usb2="00000000" w:usb3="00000000" w:csb0="00040000" w:csb1="00000000"/>
    <w:embedRegular r:id="rId3" w:fontKey="{AC4E17C1-1FAD-486A-B332-698BB43C0086}"/>
  </w:font>
  <w:font w:name="仿宋">
    <w:panose1 w:val="02010609060101010101"/>
    <w:charset w:val="86"/>
    <w:family w:val="auto"/>
    <w:pitch w:val="default"/>
    <w:sig w:usb0="800002BF" w:usb1="38CF7CFA" w:usb2="00000016" w:usb3="00000000" w:csb0="00040001" w:csb1="00000000"/>
    <w:embedRegular r:id="rId4" w:fontKey="{4326B63E-86FB-46DF-A974-60C5FF096D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b0gjbt8BAAC/AwAADgAAAAAA&#10;AAABACAAAAAe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- 13 -</w:t>
                    </w:r>
                    <w:r>
                      <w:rPr>
                        <w:rFonts w:hint="eastAsia" w:ascii="宋体" w:hAnsi="宋体" w:eastAsia="宋体" w:cs="宋体"/>
                        <w:sz w:val="28"/>
                        <w:szCs w:val="28"/>
                        <w:lang w:eastAsia="zh-CN"/>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CXbp8TIAQAAmgMAAA4AAAAAAAAAAQAgAAAAHgEAAGRycy9lMm9Eb2Mu&#10;eG1sUEsFBgAAAAAGAAYAWQEAAFgFAAAAAA==&#10;">
              <v:fill on="f" focussize="0,0"/>
              <v:stroke on="f"/>
              <v:imagedata o:title=""/>
              <o:lock v:ext="edit" aspectratio="f"/>
              <v:textbox inset="0mm,0mm,0mm,0mm" style="mso-fit-shape-to-text:t;">
                <w:txbxContent>
                  <w:p>
                    <w:pPr>
                      <w:pStyle w:val="4"/>
                      <w:rPr>
                        <w:rFonts w:hint="eastAsia" w:ascii="宋体" w:hAnsi="宋体" w:cs="宋体"/>
                        <w:sz w:val="28"/>
                        <w:szCs w:val="28"/>
                      </w:rPr>
                    </w:pP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cs="宋体"/>
                              <w:sz w:val="28"/>
                              <w:szCs w:val="28"/>
                            </w:rPr>
                          </w:pP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rSA8kBAACa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sz5dgArTHgMmpv6D73Pu5Ad0Ztq9ijZ/kRDBOKp7uqgr+0REflSuyrLAkMDYfEEc9vQ8REgfpbck&#10;GzWNOL5BVX68hzSmzim5mvN32hj088q4fxyImT0s9z72mK3U7/qp8Z1vTsinw8nX1OGiU2I+ORQ2&#10;L8lsxNnYzcYhRL1vhy3K9SDcHhI2MfSWK4ywU2Ec2cBuWq+8E8/vQ9bTL7X5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OtIDyQEAAJoDAAAOAAAAAAAAAAEAIAAAAB4BAABkcnMvZTJvRG9j&#10;LnhtbFBLBQYAAAAABgAGAFkBAABZBQAAAAA=&#10;">
              <v:fill on="f" focussize="0,0"/>
              <v:stroke on="f"/>
              <v:imagedata o:title=""/>
              <o:lock v:ext="edit" aspectratio="f"/>
              <v:textbox inset="0mm,0mm,0mm,0mm" style="mso-fit-shape-to-text:t;">
                <w:txbxContent>
                  <w:p>
                    <w:pPr>
                      <w:pStyle w:val="4"/>
                      <w:rPr>
                        <w:rFonts w:hint="eastAsia" w:ascii="宋体" w:hAnsi="宋体" w:cs="宋体"/>
                        <w:sz w:val="28"/>
                        <w:szCs w:val="2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Q1N2VhZGNiODcyNTRiM2JlZjYyYTk1MTg1YTVhYWIifQ=="/>
  </w:docVars>
  <w:rsids>
    <w:rsidRoot w:val="2C3C106E"/>
    <w:rsid w:val="00085133"/>
    <w:rsid w:val="0008697C"/>
    <w:rsid w:val="000B70BF"/>
    <w:rsid w:val="002210D2"/>
    <w:rsid w:val="003502C2"/>
    <w:rsid w:val="003A6FC4"/>
    <w:rsid w:val="003C554D"/>
    <w:rsid w:val="003C5C95"/>
    <w:rsid w:val="00400A6B"/>
    <w:rsid w:val="00431A7D"/>
    <w:rsid w:val="004373A3"/>
    <w:rsid w:val="0047337E"/>
    <w:rsid w:val="004E6A60"/>
    <w:rsid w:val="00530EBA"/>
    <w:rsid w:val="00586542"/>
    <w:rsid w:val="00597062"/>
    <w:rsid w:val="005B48D6"/>
    <w:rsid w:val="0067073F"/>
    <w:rsid w:val="008466C6"/>
    <w:rsid w:val="00850372"/>
    <w:rsid w:val="00850D56"/>
    <w:rsid w:val="008578F8"/>
    <w:rsid w:val="008962D0"/>
    <w:rsid w:val="008B529A"/>
    <w:rsid w:val="00970DCA"/>
    <w:rsid w:val="009B0FAC"/>
    <w:rsid w:val="009F696B"/>
    <w:rsid w:val="00A109F1"/>
    <w:rsid w:val="00A35ADA"/>
    <w:rsid w:val="00AC779A"/>
    <w:rsid w:val="00B22C15"/>
    <w:rsid w:val="00B859BF"/>
    <w:rsid w:val="00BE01BE"/>
    <w:rsid w:val="00C86F30"/>
    <w:rsid w:val="00C877C6"/>
    <w:rsid w:val="00C9606E"/>
    <w:rsid w:val="00CE3D38"/>
    <w:rsid w:val="00CF0B0A"/>
    <w:rsid w:val="00D2346E"/>
    <w:rsid w:val="00D34544"/>
    <w:rsid w:val="00F80715"/>
    <w:rsid w:val="00FC452F"/>
    <w:rsid w:val="00FC6E4D"/>
    <w:rsid w:val="01140C77"/>
    <w:rsid w:val="01800F68"/>
    <w:rsid w:val="036114FA"/>
    <w:rsid w:val="043823A9"/>
    <w:rsid w:val="07D27013"/>
    <w:rsid w:val="07DE7DF4"/>
    <w:rsid w:val="0ABC3C12"/>
    <w:rsid w:val="0ACB206F"/>
    <w:rsid w:val="0DBB1EAE"/>
    <w:rsid w:val="0DFE7552"/>
    <w:rsid w:val="0E193114"/>
    <w:rsid w:val="0E715CE6"/>
    <w:rsid w:val="0FBD3488"/>
    <w:rsid w:val="10A91EA7"/>
    <w:rsid w:val="126D1873"/>
    <w:rsid w:val="12AD55F4"/>
    <w:rsid w:val="136366B4"/>
    <w:rsid w:val="143358F0"/>
    <w:rsid w:val="156C76DE"/>
    <w:rsid w:val="15B21C7E"/>
    <w:rsid w:val="16D16577"/>
    <w:rsid w:val="16E72AC2"/>
    <w:rsid w:val="173375C1"/>
    <w:rsid w:val="180F2F85"/>
    <w:rsid w:val="1825630D"/>
    <w:rsid w:val="19B92A89"/>
    <w:rsid w:val="19EB3930"/>
    <w:rsid w:val="1ADC512F"/>
    <w:rsid w:val="1B011A26"/>
    <w:rsid w:val="1DBF57DE"/>
    <w:rsid w:val="209F0991"/>
    <w:rsid w:val="20B84DE7"/>
    <w:rsid w:val="21473AD7"/>
    <w:rsid w:val="232614FC"/>
    <w:rsid w:val="2495215C"/>
    <w:rsid w:val="24D672A1"/>
    <w:rsid w:val="25814D29"/>
    <w:rsid w:val="270B6F1C"/>
    <w:rsid w:val="27D24883"/>
    <w:rsid w:val="28A55630"/>
    <w:rsid w:val="2A3E1E0D"/>
    <w:rsid w:val="2B043E08"/>
    <w:rsid w:val="2BD279AD"/>
    <w:rsid w:val="2C3C106E"/>
    <w:rsid w:val="2DE410C0"/>
    <w:rsid w:val="2F02602A"/>
    <w:rsid w:val="318677D9"/>
    <w:rsid w:val="32A60876"/>
    <w:rsid w:val="32E3616A"/>
    <w:rsid w:val="34763C6F"/>
    <w:rsid w:val="35165311"/>
    <w:rsid w:val="353814D3"/>
    <w:rsid w:val="3678435F"/>
    <w:rsid w:val="38146943"/>
    <w:rsid w:val="383C3E4B"/>
    <w:rsid w:val="385B53B3"/>
    <w:rsid w:val="3C4F1091"/>
    <w:rsid w:val="40F96C20"/>
    <w:rsid w:val="417E1CFA"/>
    <w:rsid w:val="41C62409"/>
    <w:rsid w:val="4346484F"/>
    <w:rsid w:val="43FB4B78"/>
    <w:rsid w:val="45A137B8"/>
    <w:rsid w:val="464A7F14"/>
    <w:rsid w:val="46A237CA"/>
    <w:rsid w:val="47113615"/>
    <w:rsid w:val="471F4F0A"/>
    <w:rsid w:val="48EB38B5"/>
    <w:rsid w:val="49801AD4"/>
    <w:rsid w:val="4A843DD2"/>
    <w:rsid w:val="4AB42F2A"/>
    <w:rsid w:val="4AE43E8A"/>
    <w:rsid w:val="4C31262B"/>
    <w:rsid w:val="4DAA4FCF"/>
    <w:rsid w:val="4DE87870"/>
    <w:rsid w:val="4E626304"/>
    <w:rsid w:val="4EFC5641"/>
    <w:rsid w:val="4F586DFA"/>
    <w:rsid w:val="4FF530DF"/>
    <w:rsid w:val="5039227F"/>
    <w:rsid w:val="50BA13E1"/>
    <w:rsid w:val="511C18A3"/>
    <w:rsid w:val="51445631"/>
    <w:rsid w:val="514B674C"/>
    <w:rsid w:val="531F68CD"/>
    <w:rsid w:val="53C3212C"/>
    <w:rsid w:val="55A33CC1"/>
    <w:rsid w:val="589A4CCD"/>
    <w:rsid w:val="59E62E14"/>
    <w:rsid w:val="5A0043B7"/>
    <w:rsid w:val="5BED4E86"/>
    <w:rsid w:val="5D0D5760"/>
    <w:rsid w:val="5E547F9F"/>
    <w:rsid w:val="5ED67085"/>
    <w:rsid w:val="5F482DB3"/>
    <w:rsid w:val="6162165A"/>
    <w:rsid w:val="61D77DCA"/>
    <w:rsid w:val="631C0677"/>
    <w:rsid w:val="63D06885"/>
    <w:rsid w:val="642F5116"/>
    <w:rsid w:val="65DF2135"/>
    <w:rsid w:val="664802EF"/>
    <w:rsid w:val="673406C4"/>
    <w:rsid w:val="675D7561"/>
    <w:rsid w:val="68384D1D"/>
    <w:rsid w:val="685E7B54"/>
    <w:rsid w:val="687A7C61"/>
    <w:rsid w:val="68B24ADC"/>
    <w:rsid w:val="6A2159D2"/>
    <w:rsid w:val="6A2845B1"/>
    <w:rsid w:val="6BD35DA6"/>
    <w:rsid w:val="6BD50183"/>
    <w:rsid w:val="6DB462E4"/>
    <w:rsid w:val="6E86337C"/>
    <w:rsid w:val="6F0945FB"/>
    <w:rsid w:val="7031488A"/>
    <w:rsid w:val="70363B9D"/>
    <w:rsid w:val="719660C2"/>
    <w:rsid w:val="745C5171"/>
    <w:rsid w:val="7677345F"/>
    <w:rsid w:val="77425FB8"/>
    <w:rsid w:val="7848699B"/>
    <w:rsid w:val="79DC31B6"/>
    <w:rsid w:val="7A09406D"/>
    <w:rsid w:val="7B762211"/>
    <w:rsid w:val="7B8E0608"/>
    <w:rsid w:val="7C4C4A77"/>
    <w:rsid w:val="7CDE23A3"/>
    <w:rsid w:val="7D502CB8"/>
    <w:rsid w:val="7D936E93"/>
    <w:rsid w:val="7DFE5128"/>
    <w:rsid w:val="7E245DE9"/>
    <w:rsid w:val="7ED921A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0">
    <w:name w:val="Default Paragraph Font"/>
    <w:semiHidden/>
    <w:uiPriority w:val="0"/>
  </w:style>
  <w:style w:type="table" w:default="1" w:styleId="9">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Style w:val="9"/>
      <w:tblCellMar>
        <w:top w:w="0" w:type="dxa"/>
        <w:left w:w="108" w:type="dxa"/>
        <w:bottom w:w="0" w:type="dxa"/>
        <w:right w:w="108" w:type="dxa"/>
      </w:tblCellMar>
    </w:tblPr>
  </w:style>
  <w:style w:type="paragraph" w:styleId="2">
    <w:name w:val="Body Text"/>
    <w:basedOn w:val="1"/>
    <w:uiPriority w:val="0"/>
    <w:pPr>
      <w:jc w:val="center"/>
    </w:pPr>
    <w:rPr>
      <w:rFonts w:ascii="ˎ̥" w:hAnsi="ˎ̥" w:eastAsia="黑体"/>
      <w:color w:val="000000"/>
      <w:kern w:val="0"/>
      <w:sz w:val="44"/>
      <w:szCs w:val="22"/>
    </w:rPr>
  </w:style>
  <w:style w:type="paragraph" w:styleId="3">
    <w:name w:val="Body Text Indent"/>
    <w:basedOn w:val="1"/>
    <w:qFormat/>
    <w:uiPriority w:val="0"/>
    <w:pPr>
      <w:ind w:firstLine="640" w:firstLineChars="200"/>
    </w:pPr>
    <w:rPr>
      <w:rFonts w:eastAsia="仿宋_GB2312"/>
      <w:sz w:val="32"/>
      <w:szCs w:val="32"/>
    </w:rPr>
  </w:style>
  <w:style w:type="paragraph" w:styleId="4">
    <w:name w:val="footer"/>
    <w:basedOn w:val="1"/>
    <w:unhideWhenUsed/>
    <w:uiPriority w:val="99"/>
    <w:pPr>
      <w:tabs>
        <w:tab w:val="center" w:pos="4153"/>
        <w:tab w:val="right" w:pos="8306"/>
      </w:tabs>
      <w:snapToGrid w:val="0"/>
      <w:jc w:val="left"/>
    </w:pPr>
    <w:rPr>
      <w:kern w:val="0"/>
      <w:sz w:val="18"/>
      <w:szCs w:val="18"/>
    </w:rPr>
  </w:style>
  <w:style w:type="paragraph" w:styleId="5">
    <w:name w:val="header"/>
    <w:basedOn w:val="1"/>
    <w:link w:val="13"/>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szCs w:val="24"/>
    </w:rPr>
  </w:style>
  <w:style w:type="paragraph" w:styleId="7">
    <w:name w:val="Body Text First Indent"/>
    <w:qFormat/>
    <w:uiPriority w:val="0"/>
    <w:pPr>
      <w:widowControl w:val="0"/>
      <w:spacing w:after="120"/>
      <w:ind w:firstLine="420" w:firstLineChars="100"/>
      <w:jc w:val="both"/>
    </w:pPr>
    <w:rPr>
      <w:rFonts w:ascii="Times New Roman" w:hAnsi="Times New Roman"/>
      <w:kern w:val="2"/>
      <w:sz w:val="21"/>
      <w:szCs w:val="24"/>
      <w:lang w:val="en-US" w:eastAsia="zh-CN" w:bidi="ar-SA"/>
    </w:rPr>
  </w:style>
  <w:style w:type="paragraph" w:styleId="8">
    <w:name w:val="Body Text First Indent 2"/>
    <w:basedOn w:val="3"/>
    <w:qFormat/>
    <w:uiPriority w:val="0"/>
    <w:pPr>
      <w:ind w:firstLine="420" w:firstLineChars="200"/>
    </w:pPr>
    <w:rPr>
      <w:rFonts w:eastAsia="宋体"/>
      <w:w w:val="88"/>
      <w:kern w:val="2"/>
      <w:sz w:val="21"/>
      <w:szCs w:val="21"/>
    </w:rPr>
  </w:style>
  <w:style w:type="character" w:styleId="11">
    <w:name w:val="Strong"/>
    <w:basedOn w:val="10"/>
    <w:qFormat/>
    <w:uiPriority w:val="0"/>
    <w:rPr>
      <w:b/>
    </w:rPr>
  </w:style>
  <w:style w:type="character" w:styleId="12">
    <w:name w:val="page number"/>
    <w:basedOn w:val="10"/>
    <w:uiPriority w:val="0"/>
  </w:style>
  <w:style w:type="character" w:customStyle="1" w:styleId="13">
    <w:name w:val="页眉 Char"/>
    <w:basedOn w:val="10"/>
    <w:link w:val="5"/>
    <w:uiPriority w:val="0"/>
    <w:rPr>
      <w:kern w:val="2"/>
      <w:sz w:val="18"/>
      <w:szCs w:val="18"/>
    </w:rPr>
  </w:style>
  <w:style w:type="character" w:customStyle="1" w:styleId="14">
    <w:name w:val="10"/>
    <w:basedOn w:val="10"/>
    <w:uiPriority w:val="0"/>
    <w:rPr>
      <w:rFonts w:hint="default" w:ascii="Calibri" w:hAnsi="Calibri" w:cs="Calibri"/>
    </w:rPr>
  </w:style>
  <w:style w:type="character" w:customStyle="1" w:styleId="15">
    <w:name w:val="15"/>
    <w:basedOn w:val="10"/>
    <w:uiPriority w:val="0"/>
    <w:rPr>
      <w:rFonts w:hint="default" w:ascii="Calibri" w:hAnsi="Calibri" w:cs="Calibri"/>
    </w:rPr>
  </w:style>
  <w:style w:type="paragraph" w:customStyle="1" w:styleId="16">
    <w:name w:val="段"/>
    <w:basedOn w:val="1"/>
    <w:qFormat/>
    <w:uiPriority w:val="0"/>
    <w:pPr>
      <w:widowControl/>
      <w:autoSpaceDE w:val="0"/>
      <w:autoSpaceDN w:val="0"/>
      <w:ind w:firstLine="420" w:firstLineChars="200"/>
    </w:pPr>
    <w:rPr>
      <w:rFonts w:ascii="宋体" w:hAnsi="宋体" w:cs="宋体"/>
      <w:kern w:val="0"/>
      <w:szCs w:val="21"/>
    </w:rPr>
  </w:style>
  <w:style w:type="paragraph" w:customStyle="1" w:styleId="17">
    <w:name w:val="Char Char Char Char"/>
    <w:basedOn w:val="1"/>
    <w:uiPriority w:val="0"/>
    <w:pPr>
      <w:widowControl/>
      <w:spacing w:after="160" w:afterLines="0" w:line="240" w:lineRule="exact"/>
      <w:jc w:val="left"/>
    </w:pPr>
  </w:style>
  <w:style w:type="paragraph" w:styleId="18">
    <w:name w:val="List Paragraph"/>
    <w:basedOn w:val="1"/>
    <w:qFormat/>
    <w:uiPriority w:val="34"/>
    <w:pPr>
      <w:ind w:firstLine="420" w:firstLineChars="200"/>
    </w:pPr>
  </w:style>
  <w:style w:type="paragraph" w:customStyle="1" w:styleId="19">
    <w:name w:val="Other|1"/>
    <w:basedOn w:val="1"/>
    <w:qFormat/>
    <w:uiPriority w:val="0"/>
    <w:pPr>
      <w:spacing w:line="458" w:lineRule="auto"/>
      <w:ind w:firstLine="400"/>
      <w:jc w:val="left"/>
    </w:pPr>
    <w:rPr>
      <w:rFonts w:ascii="宋体" w:hAnsi="宋体" w:eastAsia="宋体" w:cs="宋体"/>
      <w:sz w:val="26"/>
      <w:szCs w:val="26"/>
      <w:lang w:val="zh-TW" w:eastAsia="zh-TW" w:bidi="zh-TW"/>
    </w:rPr>
  </w:style>
  <w:style w:type="paragraph" w:customStyle="1" w:styleId="20">
    <w:name w:val="Table caption|1"/>
    <w:basedOn w:val="1"/>
    <w:qFormat/>
    <w:uiPriority w:val="0"/>
    <w:pPr>
      <w:jc w:val="left"/>
    </w:pPr>
    <w:rPr>
      <w:rFonts w:ascii="宋体" w:hAnsi="宋体" w:eastAsia="宋体" w:cs="宋体"/>
      <w:sz w:val="26"/>
      <w:szCs w:val="26"/>
      <w:lang w:val="zh-TW" w:eastAsia="zh-TW" w:bidi="zh-TW"/>
    </w:rPr>
  </w:style>
  <w:style w:type="paragraph" w:customStyle="1" w:styleId="21">
    <w:name w:val="Body text|1"/>
    <w:basedOn w:val="1"/>
    <w:qFormat/>
    <w:uiPriority w:val="0"/>
    <w:pPr>
      <w:spacing w:line="458" w:lineRule="auto"/>
      <w:ind w:firstLine="400"/>
      <w:jc w:val="left"/>
    </w:pPr>
    <w:rPr>
      <w:rFonts w:ascii="宋体" w:hAnsi="宋体" w:eastAsia="宋体" w:cs="宋体"/>
      <w:sz w:val="26"/>
      <w:szCs w:val="26"/>
      <w:lang w:val="zh-TW" w:eastAsia="zh-TW" w:bidi="zh-TW"/>
    </w:rPr>
  </w:style>
  <w:style w:type="table" w:customStyle="1" w:styleId="22">
    <w:name w:val="网格型2"/>
    <w:basedOn w:val="9"/>
    <w:qFormat/>
    <w:uiPriority w:val="59"/>
    <w:tblPr>
      <w:tblStyle w:val="9"/>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900</Words>
  <Characters>928</Characters>
  <Lines>3</Lines>
  <Paragraphs>1</Paragraphs>
  <TotalTime>2</TotalTime>
  <ScaleCrop>false</ScaleCrop>
  <LinksUpToDate>false</LinksUpToDate>
  <CharactersWithSpaces>977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2020-04-24T01:24:00Z</dcterms:created>
  <dc:creator>hp</dc:creator>
  <cp:lastModifiedBy>Reese</cp:lastModifiedBy>
  <cp:lastPrinted>2022-10-21T10:00:36Z</cp:lastPrinted>
  <dcterms:modified xsi:type="dcterms:W3CDTF">2023-07-22T07:14:30Z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BD2D1CCD09FD4ABABC0C410CE0F7A604_13</vt:lpwstr>
  </property>
</Properties>
</file>